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0BCC8" w14:textId="750748CC" w:rsidR="00043075" w:rsidRPr="007E5A61" w:rsidRDefault="009B49E1" w:rsidP="00043075">
      <w:pPr>
        <w:rPr>
          <w:rFonts w:ascii="Arial" w:hAnsi="Arial" w:cs="Arial"/>
          <w:sz w:val="20"/>
        </w:rPr>
      </w:pPr>
      <w:r w:rsidRPr="00F2094F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CFB216F" wp14:editId="67A21511">
            <wp:simplePos x="0" y="0"/>
            <wp:positionH relativeFrom="margin">
              <wp:posOffset>5133975</wp:posOffset>
            </wp:positionH>
            <wp:positionV relativeFrom="paragraph">
              <wp:posOffset>-416560</wp:posOffset>
            </wp:positionV>
            <wp:extent cx="971550" cy="963102"/>
            <wp:effectExtent l="0" t="0" r="0" b="889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63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354634" w14:textId="7905F7FB" w:rsidR="009B49E1" w:rsidRPr="009B49E1" w:rsidRDefault="009B49E1" w:rsidP="009B49E1">
      <w:pPr>
        <w:pBdr>
          <w:bottom w:val="thickThinLargeGap" w:sz="12" w:space="13" w:color="0D5975"/>
        </w:pBdr>
        <w:autoSpaceDE/>
        <w:autoSpaceDN/>
        <w:contextualSpacing/>
        <w:rPr>
          <w:rFonts w:ascii="Century Schoolbook" w:hAnsi="Century Schoolbook"/>
          <w:caps/>
          <w:color w:val="0D5975"/>
          <w:kern w:val="28"/>
          <w:sz w:val="28"/>
          <w:szCs w:val="28"/>
          <w:lang w:eastAsia="en-US"/>
        </w:rPr>
      </w:pPr>
      <w:r w:rsidRPr="009B49E1">
        <w:rPr>
          <w:rFonts w:ascii="Century Schoolbook" w:hAnsi="Century Schoolbook"/>
          <w:caps/>
          <w:color w:val="0D5975"/>
          <w:kern w:val="28"/>
          <w:sz w:val="28"/>
          <w:szCs w:val="28"/>
          <w:lang w:eastAsia="en-US"/>
        </w:rPr>
        <w:t>Obec jestřabí, Jestřabí 1, 763 33 Štítná nad Vláří</w:t>
      </w:r>
    </w:p>
    <w:p w14:paraId="5AE220EA" w14:textId="77777777" w:rsidR="00043075" w:rsidRDefault="00043075" w:rsidP="00043075">
      <w:pPr>
        <w:jc w:val="both"/>
        <w:rPr>
          <w:bCs/>
          <w:szCs w:val="18"/>
        </w:rPr>
      </w:pPr>
    </w:p>
    <w:p w14:paraId="30159783" w14:textId="77777777" w:rsidR="00AA6DBE" w:rsidRDefault="00AA6DBE" w:rsidP="00043075">
      <w:pPr>
        <w:jc w:val="both"/>
        <w:rPr>
          <w:bCs/>
          <w:szCs w:val="18"/>
        </w:rPr>
      </w:pPr>
    </w:p>
    <w:p w14:paraId="476242A6" w14:textId="77777777" w:rsidR="008A3B52" w:rsidRDefault="008A3B52" w:rsidP="00043075">
      <w:pPr>
        <w:jc w:val="center"/>
        <w:rPr>
          <w:rFonts w:ascii="Arial" w:hAnsi="Arial" w:cs="Arial"/>
          <w:b/>
          <w:bCs/>
          <w:sz w:val="24"/>
        </w:rPr>
      </w:pPr>
    </w:p>
    <w:p w14:paraId="1FA3ADC7" w14:textId="77777777" w:rsidR="00043075" w:rsidRPr="00097F7B" w:rsidRDefault="00043075" w:rsidP="00043075">
      <w:pPr>
        <w:jc w:val="center"/>
        <w:rPr>
          <w:rFonts w:ascii="Cambria" w:hAnsi="Cambria" w:cs="Arial"/>
          <w:b/>
          <w:bCs/>
          <w:sz w:val="32"/>
          <w:szCs w:val="32"/>
        </w:rPr>
      </w:pPr>
      <w:r w:rsidRPr="00097F7B">
        <w:rPr>
          <w:rFonts w:ascii="Cambria" w:hAnsi="Cambria" w:cs="Arial"/>
          <w:b/>
          <w:bCs/>
          <w:sz w:val="32"/>
          <w:szCs w:val="32"/>
        </w:rPr>
        <w:t>VEŘEJNÁ VYHLÁŠKA</w:t>
      </w:r>
    </w:p>
    <w:p w14:paraId="654E6C1B" w14:textId="77777777" w:rsidR="00AA6DBE" w:rsidRDefault="00AA6DBE" w:rsidP="00043075">
      <w:pPr>
        <w:jc w:val="center"/>
        <w:rPr>
          <w:rFonts w:ascii="Arial" w:hAnsi="Arial" w:cs="Arial"/>
          <w:b/>
          <w:bCs/>
          <w:sz w:val="24"/>
        </w:rPr>
      </w:pPr>
    </w:p>
    <w:p w14:paraId="0C962639" w14:textId="77777777" w:rsidR="002A28FC" w:rsidRPr="007E5A61" w:rsidRDefault="002A28FC" w:rsidP="00043075">
      <w:pPr>
        <w:jc w:val="center"/>
        <w:rPr>
          <w:rFonts w:ascii="Arial" w:hAnsi="Arial" w:cs="Arial"/>
          <w:b/>
          <w:bCs/>
          <w:sz w:val="24"/>
        </w:rPr>
      </w:pPr>
    </w:p>
    <w:p w14:paraId="77450716" w14:textId="77777777" w:rsidR="00043075" w:rsidRPr="007E5A61" w:rsidRDefault="00043075" w:rsidP="00043075">
      <w:pPr>
        <w:jc w:val="both"/>
        <w:rPr>
          <w:rFonts w:ascii="Arial" w:hAnsi="Arial" w:cs="Arial"/>
          <w:bCs/>
          <w:sz w:val="20"/>
          <w:szCs w:val="20"/>
        </w:rPr>
      </w:pPr>
    </w:p>
    <w:p w14:paraId="2E2DC18B" w14:textId="77777777" w:rsidR="00043075" w:rsidRPr="007E5A61" w:rsidRDefault="00043075" w:rsidP="00043075">
      <w:pPr>
        <w:pStyle w:val="Zhlav"/>
        <w:tabs>
          <w:tab w:val="left" w:pos="708"/>
        </w:tabs>
        <w:jc w:val="both"/>
        <w:rPr>
          <w:rFonts w:ascii="Arial" w:hAnsi="Arial" w:cs="Arial"/>
          <w:bCs/>
          <w:szCs w:val="20"/>
        </w:rPr>
      </w:pPr>
      <w:r w:rsidRPr="002C5EF6">
        <w:rPr>
          <w:rFonts w:ascii="Arial" w:hAnsi="Arial" w:cs="Arial"/>
          <w:bCs/>
          <w:szCs w:val="20"/>
        </w:rPr>
        <w:tab/>
        <w:t xml:space="preserve">Obec </w:t>
      </w:r>
      <w:r w:rsidR="00437ED6">
        <w:rPr>
          <w:rFonts w:ascii="Arial" w:hAnsi="Arial" w:cs="Arial"/>
          <w:bCs/>
          <w:szCs w:val="20"/>
        </w:rPr>
        <w:t>Jestřabí</w:t>
      </w:r>
      <w:r w:rsidR="00FE5635">
        <w:rPr>
          <w:rFonts w:ascii="Arial" w:hAnsi="Arial" w:cs="Arial"/>
          <w:bCs/>
          <w:szCs w:val="20"/>
        </w:rPr>
        <w:t xml:space="preserve"> </w:t>
      </w:r>
      <w:r w:rsidRPr="007E5A61">
        <w:rPr>
          <w:rFonts w:ascii="Arial" w:hAnsi="Arial" w:cs="Arial"/>
          <w:bCs/>
          <w:szCs w:val="20"/>
        </w:rPr>
        <w:t xml:space="preserve">za použití </w:t>
      </w:r>
      <w:r w:rsidR="00C83C3D">
        <w:rPr>
          <w:rFonts w:ascii="Arial" w:hAnsi="Arial" w:cs="Arial"/>
          <w:bCs/>
          <w:szCs w:val="20"/>
        </w:rPr>
        <w:t>ustanovení</w:t>
      </w:r>
      <w:r w:rsidRPr="007E5A61">
        <w:rPr>
          <w:rFonts w:ascii="Arial" w:hAnsi="Arial" w:cs="Arial"/>
          <w:bCs/>
          <w:szCs w:val="20"/>
        </w:rPr>
        <w:t xml:space="preserve"> § 25 zákona č. 500/2004 Sb., správní řád, ve znění pozdějších předpisů, (dále jen „správní řád“)</w:t>
      </w:r>
    </w:p>
    <w:p w14:paraId="2C66B05D" w14:textId="77777777" w:rsidR="00043075" w:rsidRPr="00C83C3D" w:rsidRDefault="00043075" w:rsidP="00043075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16"/>
          <w:szCs w:val="16"/>
        </w:rPr>
      </w:pPr>
    </w:p>
    <w:p w14:paraId="7A88A278" w14:textId="77777777" w:rsidR="00043075" w:rsidRDefault="00C83C3D" w:rsidP="00043075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4"/>
          <w:szCs w:val="20"/>
        </w:rPr>
      </w:pPr>
      <w:r w:rsidRPr="007E5A61">
        <w:rPr>
          <w:rFonts w:ascii="Arial" w:hAnsi="Arial" w:cs="Arial"/>
          <w:b/>
          <w:sz w:val="24"/>
          <w:szCs w:val="20"/>
        </w:rPr>
        <w:t>D</w:t>
      </w:r>
      <w:r w:rsidR="00043075" w:rsidRPr="007E5A61">
        <w:rPr>
          <w:rFonts w:ascii="Arial" w:hAnsi="Arial" w:cs="Arial"/>
          <w:b/>
          <w:sz w:val="24"/>
          <w:szCs w:val="20"/>
        </w:rPr>
        <w:t>oručuje</w:t>
      </w:r>
    </w:p>
    <w:p w14:paraId="66CDC8C2" w14:textId="77777777" w:rsidR="00C83C3D" w:rsidRPr="00C83C3D" w:rsidRDefault="00C83C3D" w:rsidP="00043075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12"/>
          <w:szCs w:val="12"/>
        </w:rPr>
      </w:pPr>
    </w:p>
    <w:p w14:paraId="7F9B9B5B" w14:textId="77777777" w:rsidR="00043075" w:rsidRPr="007E5A61" w:rsidRDefault="00043075" w:rsidP="00097F7B">
      <w:pPr>
        <w:pStyle w:val="Zhlav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4"/>
          <w:szCs w:val="20"/>
        </w:rPr>
      </w:pPr>
      <w:r w:rsidRPr="007E5A61">
        <w:rPr>
          <w:rFonts w:ascii="Arial" w:hAnsi="Arial" w:cs="Arial"/>
          <w:b/>
          <w:sz w:val="24"/>
          <w:szCs w:val="20"/>
        </w:rPr>
        <w:t xml:space="preserve">změnu č. </w:t>
      </w:r>
      <w:proofErr w:type="gramStart"/>
      <w:r w:rsidR="00204F67">
        <w:rPr>
          <w:rFonts w:ascii="Arial" w:hAnsi="Arial" w:cs="Arial"/>
          <w:b/>
          <w:sz w:val="24"/>
          <w:szCs w:val="20"/>
        </w:rPr>
        <w:t>2</w:t>
      </w:r>
      <w:r w:rsidR="00F87161">
        <w:rPr>
          <w:rFonts w:ascii="Arial" w:hAnsi="Arial" w:cs="Arial"/>
          <w:b/>
          <w:sz w:val="24"/>
          <w:szCs w:val="20"/>
        </w:rPr>
        <w:t xml:space="preserve"> </w:t>
      </w:r>
      <w:r w:rsidRPr="007E5A61">
        <w:rPr>
          <w:rFonts w:ascii="Arial" w:hAnsi="Arial" w:cs="Arial"/>
          <w:b/>
          <w:sz w:val="24"/>
          <w:szCs w:val="20"/>
        </w:rPr>
        <w:t xml:space="preserve"> </w:t>
      </w:r>
      <w:r w:rsidR="00F87161">
        <w:rPr>
          <w:rFonts w:ascii="Arial" w:hAnsi="Arial" w:cs="Arial"/>
          <w:b/>
          <w:sz w:val="24"/>
          <w:szCs w:val="20"/>
        </w:rPr>
        <w:t>Ú</w:t>
      </w:r>
      <w:r w:rsidRPr="007E5A61">
        <w:rPr>
          <w:rFonts w:ascii="Arial" w:hAnsi="Arial" w:cs="Arial"/>
          <w:b/>
          <w:sz w:val="24"/>
          <w:szCs w:val="20"/>
        </w:rPr>
        <w:t>zemního</w:t>
      </w:r>
      <w:proofErr w:type="gramEnd"/>
      <w:r w:rsidRPr="007E5A61">
        <w:rPr>
          <w:rFonts w:ascii="Arial" w:hAnsi="Arial" w:cs="Arial"/>
          <w:b/>
          <w:sz w:val="24"/>
          <w:szCs w:val="20"/>
        </w:rPr>
        <w:t xml:space="preserve"> plánu </w:t>
      </w:r>
      <w:r w:rsidR="00437ED6">
        <w:rPr>
          <w:rFonts w:ascii="Arial" w:hAnsi="Arial" w:cs="Arial"/>
          <w:b/>
          <w:sz w:val="24"/>
          <w:szCs w:val="20"/>
        </w:rPr>
        <w:t>Jestřabí</w:t>
      </w:r>
    </w:p>
    <w:p w14:paraId="0FA3ECF2" w14:textId="77777777" w:rsidR="00043075" w:rsidRPr="007E5A61" w:rsidRDefault="00043075" w:rsidP="00097F7B">
      <w:pPr>
        <w:pStyle w:val="Zhlav"/>
        <w:tabs>
          <w:tab w:val="left" w:pos="708"/>
        </w:tabs>
        <w:spacing w:line="276" w:lineRule="auto"/>
        <w:jc w:val="center"/>
        <w:rPr>
          <w:rFonts w:ascii="Arial" w:hAnsi="Arial" w:cs="Arial"/>
          <w:b/>
          <w:sz w:val="24"/>
          <w:szCs w:val="20"/>
        </w:rPr>
      </w:pPr>
      <w:r w:rsidRPr="007E5A61">
        <w:rPr>
          <w:rFonts w:ascii="Arial" w:hAnsi="Arial" w:cs="Arial"/>
          <w:b/>
          <w:sz w:val="24"/>
          <w:szCs w:val="20"/>
        </w:rPr>
        <w:t xml:space="preserve">a úplné znění Územního plánu </w:t>
      </w:r>
      <w:r w:rsidR="00437ED6">
        <w:rPr>
          <w:rFonts w:ascii="Arial" w:hAnsi="Arial" w:cs="Arial"/>
          <w:b/>
          <w:sz w:val="24"/>
          <w:szCs w:val="20"/>
        </w:rPr>
        <w:t>Jestřabí</w:t>
      </w:r>
      <w:r w:rsidR="00FE5635">
        <w:rPr>
          <w:rFonts w:ascii="Arial" w:hAnsi="Arial" w:cs="Arial"/>
          <w:b/>
          <w:sz w:val="24"/>
          <w:szCs w:val="20"/>
        </w:rPr>
        <w:t xml:space="preserve"> </w:t>
      </w:r>
      <w:r w:rsidRPr="007E5A61">
        <w:rPr>
          <w:rFonts w:ascii="Arial" w:hAnsi="Arial" w:cs="Arial"/>
          <w:b/>
          <w:sz w:val="24"/>
          <w:szCs w:val="20"/>
        </w:rPr>
        <w:t xml:space="preserve">po vydání změny č. </w:t>
      </w:r>
      <w:r w:rsidR="00204F67">
        <w:rPr>
          <w:rFonts w:ascii="Arial" w:hAnsi="Arial" w:cs="Arial"/>
          <w:b/>
          <w:sz w:val="24"/>
          <w:szCs w:val="20"/>
        </w:rPr>
        <w:t>2</w:t>
      </w:r>
      <w:r w:rsidRPr="007E5A61">
        <w:rPr>
          <w:rFonts w:ascii="Arial" w:hAnsi="Arial" w:cs="Arial"/>
          <w:b/>
          <w:sz w:val="24"/>
          <w:szCs w:val="20"/>
        </w:rPr>
        <w:t>.</w:t>
      </w:r>
    </w:p>
    <w:p w14:paraId="1EC5AF32" w14:textId="77777777" w:rsidR="00043075" w:rsidRPr="007E5A61" w:rsidRDefault="00043075" w:rsidP="00043075">
      <w:pPr>
        <w:pStyle w:val="Zhlav"/>
        <w:tabs>
          <w:tab w:val="left" w:pos="708"/>
        </w:tabs>
        <w:jc w:val="center"/>
        <w:rPr>
          <w:rFonts w:ascii="Arial" w:hAnsi="Arial" w:cs="Arial"/>
          <w:b/>
          <w:sz w:val="24"/>
          <w:szCs w:val="20"/>
        </w:rPr>
      </w:pPr>
    </w:p>
    <w:p w14:paraId="20DEDC3F" w14:textId="77777777" w:rsidR="00043075" w:rsidRPr="00EC32ED" w:rsidRDefault="00043075" w:rsidP="00F87161">
      <w:pPr>
        <w:spacing w:line="276" w:lineRule="auto"/>
        <w:ind w:firstLine="426"/>
        <w:jc w:val="both"/>
        <w:rPr>
          <w:rFonts w:ascii="Arial" w:hAnsi="Arial" w:cs="Arial"/>
          <w:bCs/>
        </w:rPr>
      </w:pPr>
      <w:r w:rsidRPr="00EC32ED">
        <w:rPr>
          <w:rFonts w:ascii="Arial" w:hAnsi="Arial" w:cs="Arial"/>
          <w:bCs/>
        </w:rPr>
        <w:t xml:space="preserve">Zastupitelstvo obce </w:t>
      </w:r>
      <w:r w:rsidR="00437ED6">
        <w:rPr>
          <w:rFonts w:ascii="Arial" w:hAnsi="Arial" w:cs="Arial"/>
          <w:bCs/>
        </w:rPr>
        <w:t>Jestřabí</w:t>
      </w:r>
      <w:r w:rsidR="00FE5635">
        <w:rPr>
          <w:rFonts w:ascii="Arial" w:hAnsi="Arial" w:cs="Arial"/>
          <w:bCs/>
        </w:rPr>
        <w:t xml:space="preserve">, </w:t>
      </w:r>
      <w:r w:rsidRPr="00EC32ED">
        <w:rPr>
          <w:rFonts w:ascii="Arial" w:hAnsi="Arial" w:cs="Arial"/>
          <w:bCs/>
        </w:rPr>
        <w:t xml:space="preserve">jako příslušný správní orgán </w:t>
      </w:r>
      <w:r w:rsidR="00C83C3D" w:rsidRPr="00EC32ED">
        <w:rPr>
          <w:rFonts w:ascii="Arial" w:hAnsi="Arial" w:cs="Arial"/>
          <w:bCs/>
        </w:rPr>
        <w:t>podle</w:t>
      </w:r>
      <w:r w:rsidRPr="00EC32ED">
        <w:rPr>
          <w:rFonts w:ascii="Arial" w:hAnsi="Arial" w:cs="Arial"/>
          <w:bCs/>
        </w:rPr>
        <w:t xml:space="preserve"> </w:t>
      </w:r>
      <w:proofErr w:type="spellStart"/>
      <w:r w:rsidRPr="00EC32ED">
        <w:rPr>
          <w:rFonts w:ascii="Arial" w:hAnsi="Arial" w:cs="Arial"/>
          <w:bCs/>
        </w:rPr>
        <w:t>ust</w:t>
      </w:r>
      <w:proofErr w:type="spellEnd"/>
      <w:r w:rsidRPr="00EC32ED">
        <w:rPr>
          <w:rFonts w:ascii="Arial" w:hAnsi="Arial" w:cs="Arial"/>
          <w:bCs/>
        </w:rPr>
        <w:t xml:space="preserve">. § 6 odst. </w:t>
      </w:r>
      <w:r w:rsidR="00C83C3D" w:rsidRPr="00EC32ED">
        <w:rPr>
          <w:rFonts w:ascii="Arial" w:hAnsi="Arial" w:cs="Arial"/>
          <w:bCs/>
        </w:rPr>
        <w:t>5 písm. c)</w:t>
      </w:r>
      <w:r w:rsidRPr="00EC32ED">
        <w:rPr>
          <w:rFonts w:ascii="Arial" w:hAnsi="Arial" w:cs="Arial"/>
          <w:bCs/>
        </w:rPr>
        <w:t xml:space="preserve">, za použití </w:t>
      </w:r>
      <w:proofErr w:type="spellStart"/>
      <w:r w:rsidRPr="00EC32ED">
        <w:rPr>
          <w:rFonts w:ascii="Arial" w:hAnsi="Arial" w:cs="Arial"/>
          <w:bCs/>
        </w:rPr>
        <w:t>ust</w:t>
      </w:r>
      <w:proofErr w:type="spellEnd"/>
      <w:r w:rsidRPr="00EC32ED">
        <w:rPr>
          <w:rFonts w:ascii="Arial" w:hAnsi="Arial" w:cs="Arial"/>
          <w:bCs/>
        </w:rPr>
        <w:t xml:space="preserve">. § 55 odst. 1 a </w:t>
      </w:r>
      <w:proofErr w:type="spellStart"/>
      <w:r w:rsidRPr="00EC32ED">
        <w:rPr>
          <w:rFonts w:ascii="Arial" w:hAnsi="Arial" w:cs="Arial"/>
          <w:bCs/>
        </w:rPr>
        <w:t>ust</w:t>
      </w:r>
      <w:proofErr w:type="spellEnd"/>
      <w:r w:rsidRPr="00EC32ED">
        <w:rPr>
          <w:rFonts w:ascii="Arial" w:hAnsi="Arial" w:cs="Arial"/>
          <w:bCs/>
        </w:rPr>
        <w:t xml:space="preserve">. § 43 odst. 4 </w:t>
      </w:r>
      <w:r w:rsidR="00C83C3D" w:rsidRPr="00EC32ED">
        <w:rPr>
          <w:rFonts w:ascii="Arial" w:hAnsi="Arial" w:cs="Arial"/>
          <w:bCs/>
        </w:rPr>
        <w:t xml:space="preserve">zákona č. 183/2006 </w:t>
      </w:r>
      <w:r w:rsidR="00437ED6">
        <w:rPr>
          <w:rFonts w:ascii="Arial" w:hAnsi="Arial" w:cs="Arial"/>
          <w:bCs/>
        </w:rPr>
        <w:t>Sb., o územním plánování a </w:t>
      </w:r>
      <w:r w:rsidR="00C83C3D" w:rsidRPr="00EC32ED">
        <w:rPr>
          <w:rFonts w:ascii="Arial" w:hAnsi="Arial" w:cs="Arial"/>
          <w:bCs/>
        </w:rPr>
        <w:t>stavebním řádu (stavební zákon), ve znění pozdějších předpisů, (dále jen „stavební zákon“)</w:t>
      </w:r>
      <w:r w:rsidRPr="00EC32ED">
        <w:rPr>
          <w:rFonts w:ascii="Arial" w:hAnsi="Arial" w:cs="Arial"/>
          <w:bCs/>
        </w:rPr>
        <w:t>,</w:t>
      </w:r>
      <w:r w:rsidR="00564A87" w:rsidRPr="00EC32ED">
        <w:rPr>
          <w:rFonts w:ascii="Arial" w:hAnsi="Arial" w:cs="Arial"/>
        </w:rPr>
        <w:t xml:space="preserve"> ve spojení s </w:t>
      </w:r>
      <w:proofErr w:type="spellStart"/>
      <w:r w:rsidR="00564A87" w:rsidRPr="00EC32ED">
        <w:rPr>
          <w:rFonts w:ascii="Arial" w:hAnsi="Arial" w:cs="Arial"/>
        </w:rPr>
        <w:t>ust</w:t>
      </w:r>
      <w:proofErr w:type="spellEnd"/>
      <w:r w:rsidR="00564A87" w:rsidRPr="00EC32ED">
        <w:rPr>
          <w:rFonts w:ascii="Arial" w:hAnsi="Arial" w:cs="Arial"/>
        </w:rPr>
        <w:t>. § 334a odst. 2 zákona č. 283/2021 Sb., stavební zákon, ve znění pozdějších předpisů (dále jen „nový stavební zákon“),</w:t>
      </w:r>
      <w:r w:rsidRPr="00EC32ED">
        <w:rPr>
          <w:rFonts w:ascii="Arial" w:hAnsi="Arial" w:cs="Arial"/>
          <w:bCs/>
        </w:rPr>
        <w:t xml:space="preserve"> v souladu s </w:t>
      </w:r>
      <w:proofErr w:type="spellStart"/>
      <w:r w:rsidRPr="00EC32ED">
        <w:rPr>
          <w:rFonts w:ascii="Arial" w:hAnsi="Arial" w:cs="Arial"/>
          <w:bCs/>
        </w:rPr>
        <w:t>ust</w:t>
      </w:r>
      <w:proofErr w:type="spellEnd"/>
      <w:r w:rsidRPr="00EC32ED">
        <w:rPr>
          <w:rFonts w:ascii="Arial" w:hAnsi="Arial" w:cs="Arial"/>
          <w:bCs/>
        </w:rPr>
        <w:t>. § 171</w:t>
      </w:r>
      <w:r w:rsidR="00204F67">
        <w:rPr>
          <w:rFonts w:ascii="Arial" w:hAnsi="Arial" w:cs="Arial"/>
          <w:bCs/>
        </w:rPr>
        <w:t xml:space="preserve"> až 174 správního řádu a </w:t>
      </w:r>
      <w:proofErr w:type="spellStart"/>
      <w:r w:rsidR="00204F67">
        <w:rPr>
          <w:rFonts w:ascii="Arial" w:hAnsi="Arial" w:cs="Arial"/>
          <w:bCs/>
        </w:rPr>
        <w:t>ust</w:t>
      </w:r>
      <w:proofErr w:type="spellEnd"/>
      <w:r w:rsidR="00204F67">
        <w:rPr>
          <w:rFonts w:ascii="Arial" w:hAnsi="Arial" w:cs="Arial"/>
          <w:bCs/>
        </w:rPr>
        <w:t>. § </w:t>
      </w:r>
      <w:r w:rsidRPr="00EC32ED">
        <w:rPr>
          <w:rFonts w:ascii="Arial" w:hAnsi="Arial" w:cs="Arial"/>
          <w:bCs/>
        </w:rPr>
        <w:t>11 a 13 a přílohy č. 7 vyh</w:t>
      </w:r>
      <w:r w:rsidR="00C83C3D" w:rsidRPr="00EC32ED">
        <w:rPr>
          <w:rFonts w:ascii="Arial" w:hAnsi="Arial" w:cs="Arial"/>
          <w:bCs/>
        </w:rPr>
        <w:t>lášky č. </w:t>
      </w:r>
      <w:r w:rsidRPr="00EC32ED">
        <w:rPr>
          <w:rFonts w:ascii="Arial" w:hAnsi="Arial" w:cs="Arial"/>
          <w:bCs/>
        </w:rPr>
        <w:t xml:space="preserve">500/2006 Sb., o územně analytických podkladech, územně plánovací dokumentaci a způsobu evidence územně plánovací činnosti, ve znění pozdějších předpisů, na svém zasedání  dne </w:t>
      </w:r>
      <w:r w:rsidR="00437ED6">
        <w:rPr>
          <w:rFonts w:ascii="Arial" w:hAnsi="Arial" w:cs="Arial"/>
          <w:bCs/>
        </w:rPr>
        <w:t>10</w:t>
      </w:r>
      <w:r w:rsidR="00564A87" w:rsidRPr="00EC32ED">
        <w:rPr>
          <w:rFonts w:ascii="Arial" w:hAnsi="Arial" w:cs="Arial"/>
          <w:bCs/>
        </w:rPr>
        <w:t>. 0</w:t>
      </w:r>
      <w:r w:rsidR="00437ED6">
        <w:rPr>
          <w:rFonts w:ascii="Arial" w:hAnsi="Arial" w:cs="Arial"/>
          <w:bCs/>
        </w:rPr>
        <w:t>5</w:t>
      </w:r>
      <w:r w:rsidR="00564A87" w:rsidRPr="00EC32ED">
        <w:rPr>
          <w:rFonts w:ascii="Arial" w:hAnsi="Arial" w:cs="Arial"/>
          <w:bCs/>
        </w:rPr>
        <w:t>. 2024</w:t>
      </w:r>
      <w:r w:rsidRPr="00EC32ED">
        <w:rPr>
          <w:rFonts w:ascii="Arial" w:hAnsi="Arial" w:cs="Arial"/>
          <w:bCs/>
        </w:rPr>
        <w:t xml:space="preserve"> pod. č. </w:t>
      </w:r>
      <w:proofErr w:type="spellStart"/>
      <w:r w:rsidRPr="00EC32ED">
        <w:rPr>
          <w:rFonts w:ascii="Arial" w:hAnsi="Arial" w:cs="Arial"/>
          <w:bCs/>
        </w:rPr>
        <w:t>usn</w:t>
      </w:r>
      <w:proofErr w:type="spellEnd"/>
      <w:r w:rsidR="00810FE5">
        <w:rPr>
          <w:rFonts w:ascii="Arial" w:hAnsi="Arial" w:cs="Arial"/>
          <w:bCs/>
        </w:rPr>
        <w:t>.</w:t>
      </w:r>
      <w:r w:rsidR="00F87161" w:rsidRPr="00EC32ED">
        <w:rPr>
          <w:rFonts w:ascii="Arial" w:hAnsi="Arial" w:cs="Arial"/>
          <w:bCs/>
        </w:rPr>
        <w:t xml:space="preserve"> </w:t>
      </w:r>
      <w:r w:rsidR="000B69C0">
        <w:rPr>
          <w:rFonts w:ascii="Arial" w:hAnsi="Arial" w:cs="Arial"/>
          <w:bCs/>
        </w:rPr>
        <w:t>1</w:t>
      </w:r>
      <w:r w:rsidR="00437ED6">
        <w:rPr>
          <w:rFonts w:ascii="Arial" w:hAnsi="Arial" w:cs="Arial"/>
          <w:bCs/>
        </w:rPr>
        <w:t>8</w:t>
      </w:r>
      <w:r w:rsidR="000B69C0">
        <w:rPr>
          <w:rFonts w:ascii="Arial" w:hAnsi="Arial" w:cs="Arial"/>
          <w:bCs/>
        </w:rPr>
        <w:t>/2024</w:t>
      </w:r>
      <w:r w:rsidR="00564A87" w:rsidRPr="00EC32ED">
        <w:rPr>
          <w:rFonts w:ascii="Arial" w:hAnsi="Arial" w:cs="Arial"/>
          <w:bCs/>
        </w:rPr>
        <w:t>,</w:t>
      </w:r>
      <w:r w:rsidRPr="00EC32ED">
        <w:rPr>
          <w:rFonts w:ascii="Arial" w:hAnsi="Arial" w:cs="Arial"/>
          <w:bCs/>
        </w:rPr>
        <w:t xml:space="preserve"> </w:t>
      </w:r>
      <w:r w:rsidRPr="00EC32ED">
        <w:rPr>
          <w:rFonts w:ascii="Arial" w:hAnsi="Arial" w:cs="Arial"/>
          <w:b/>
          <w:bCs/>
        </w:rPr>
        <w:t>vydalo</w:t>
      </w:r>
      <w:r w:rsidR="00BF7308" w:rsidRPr="00EC32ED">
        <w:rPr>
          <w:rFonts w:ascii="Arial" w:hAnsi="Arial" w:cs="Arial"/>
          <w:b/>
          <w:bCs/>
        </w:rPr>
        <w:t xml:space="preserve"> opatřením obecné povahy č. 1/202</w:t>
      </w:r>
      <w:r w:rsidR="00564A87" w:rsidRPr="00EC32ED">
        <w:rPr>
          <w:rFonts w:ascii="Arial" w:hAnsi="Arial" w:cs="Arial"/>
          <w:b/>
          <w:bCs/>
        </w:rPr>
        <w:t>4</w:t>
      </w:r>
      <w:r w:rsidRPr="00EC32ED">
        <w:rPr>
          <w:rFonts w:ascii="Arial" w:hAnsi="Arial" w:cs="Arial"/>
          <w:b/>
          <w:bCs/>
        </w:rPr>
        <w:t xml:space="preserve"> změnu č. </w:t>
      </w:r>
      <w:r w:rsidR="00204F67">
        <w:rPr>
          <w:rFonts w:ascii="Arial" w:hAnsi="Arial" w:cs="Arial"/>
          <w:b/>
          <w:bCs/>
        </w:rPr>
        <w:t>2</w:t>
      </w:r>
      <w:r w:rsidRPr="00EC32ED">
        <w:rPr>
          <w:rFonts w:ascii="Arial" w:hAnsi="Arial" w:cs="Arial"/>
          <w:b/>
          <w:bCs/>
        </w:rPr>
        <w:t xml:space="preserve"> Územního plánu </w:t>
      </w:r>
      <w:r w:rsidR="00437ED6">
        <w:rPr>
          <w:rFonts w:ascii="Arial" w:hAnsi="Arial" w:cs="Arial"/>
          <w:b/>
          <w:bCs/>
        </w:rPr>
        <w:t>Jestřabí</w:t>
      </w:r>
      <w:r w:rsidR="00FE5635">
        <w:rPr>
          <w:rFonts w:ascii="Arial" w:hAnsi="Arial" w:cs="Arial"/>
          <w:b/>
          <w:bCs/>
        </w:rPr>
        <w:t xml:space="preserve"> </w:t>
      </w:r>
      <w:r w:rsidRPr="00EC32ED">
        <w:rPr>
          <w:rFonts w:ascii="Arial" w:hAnsi="Arial" w:cs="Arial"/>
          <w:bCs/>
        </w:rPr>
        <w:t xml:space="preserve">(dále jen „změna č. </w:t>
      </w:r>
      <w:r w:rsidR="00204F67">
        <w:rPr>
          <w:rFonts w:ascii="Arial" w:hAnsi="Arial" w:cs="Arial"/>
          <w:bCs/>
        </w:rPr>
        <w:t>2</w:t>
      </w:r>
      <w:r w:rsidRPr="00EC32ED">
        <w:rPr>
          <w:rFonts w:ascii="Arial" w:hAnsi="Arial" w:cs="Arial"/>
          <w:bCs/>
        </w:rPr>
        <w:t xml:space="preserve"> ÚP“), kterou</w:t>
      </w:r>
      <w:r w:rsidR="00714DA6" w:rsidRPr="00EC32ED">
        <w:rPr>
          <w:rFonts w:ascii="Arial" w:hAnsi="Arial" w:cs="Arial"/>
          <w:bCs/>
        </w:rPr>
        <w:t xml:space="preserve"> se</w:t>
      </w:r>
      <w:r w:rsidRPr="00EC32ED">
        <w:rPr>
          <w:rFonts w:ascii="Arial" w:hAnsi="Arial" w:cs="Arial"/>
          <w:bCs/>
        </w:rPr>
        <w:t xml:space="preserve"> mění Územní plán </w:t>
      </w:r>
      <w:r w:rsidR="00437ED6">
        <w:rPr>
          <w:rFonts w:ascii="Arial" w:hAnsi="Arial" w:cs="Arial"/>
          <w:bCs/>
        </w:rPr>
        <w:t>Jestřabí</w:t>
      </w:r>
      <w:r w:rsidR="00FE5635">
        <w:rPr>
          <w:rFonts w:ascii="Arial" w:hAnsi="Arial" w:cs="Arial"/>
          <w:bCs/>
        </w:rPr>
        <w:t xml:space="preserve"> </w:t>
      </w:r>
      <w:r w:rsidRPr="00EC32ED">
        <w:rPr>
          <w:rFonts w:ascii="Arial" w:hAnsi="Arial" w:cs="Arial"/>
          <w:bCs/>
        </w:rPr>
        <w:t xml:space="preserve">vydaný Zastupitelstvem obce </w:t>
      </w:r>
      <w:r w:rsidR="00437ED6">
        <w:rPr>
          <w:rFonts w:ascii="Arial" w:hAnsi="Arial" w:cs="Arial"/>
          <w:bCs/>
        </w:rPr>
        <w:t>Jestřabí</w:t>
      </w:r>
      <w:r w:rsidR="00FE5635">
        <w:rPr>
          <w:rFonts w:ascii="Arial" w:hAnsi="Arial" w:cs="Arial"/>
          <w:bCs/>
        </w:rPr>
        <w:t xml:space="preserve"> </w:t>
      </w:r>
      <w:r w:rsidRPr="00EC32ED">
        <w:rPr>
          <w:rFonts w:ascii="Arial" w:hAnsi="Arial" w:cs="Arial"/>
          <w:bCs/>
        </w:rPr>
        <w:t xml:space="preserve">usnesením </w:t>
      </w:r>
      <w:r w:rsidR="00437ED6">
        <w:rPr>
          <w:rFonts w:ascii="Arial" w:hAnsi="Arial" w:cs="Arial"/>
          <w:bCs/>
        </w:rPr>
        <w:t>č. 32</w:t>
      </w:r>
      <w:r w:rsidR="00FE5635" w:rsidRPr="00FE5635">
        <w:rPr>
          <w:rFonts w:ascii="Arial" w:hAnsi="Arial" w:cs="Arial"/>
          <w:bCs/>
        </w:rPr>
        <w:t>/2013</w:t>
      </w:r>
      <w:r w:rsidR="00C83C3D" w:rsidRPr="00EC32ED">
        <w:rPr>
          <w:rFonts w:ascii="Arial" w:hAnsi="Arial" w:cs="Arial"/>
          <w:bCs/>
        </w:rPr>
        <w:t xml:space="preserve">, ze dne </w:t>
      </w:r>
      <w:r w:rsidR="00437ED6">
        <w:rPr>
          <w:rFonts w:ascii="Arial" w:hAnsi="Arial" w:cs="Arial"/>
          <w:bCs/>
        </w:rPr>
        <w:t>2</w:t>
      </w:r>
      <w:r w:rsidR="000A76F5">
        <w:rPr>
          <w:rFonts w:ascii="Arial" w:hAnsi="Arial" w:cs="Arial"/>
          <w:bCs/>
        </w:rPr>
        <w:t>0</w:t>
      </w:r>
      <w:r w:rsidR="000A76F5" w:rsidRPr="000A76F5">
        <w:rPr>
          <w:rFonts w:ascii="Arial" w:hAnsi="Arial" w:cs="Arial"/>
          <w:bCs/>
        </w:rPr>
        <w:t>.</w:t>
      </w:r>
      <w:r w:rsidR="000A76F5">
        <w:rPr>
          <w:rFonts w:ascii="Arial" w:hAnsi="Arial" w:cs="Arial"/>
          <w:bCs/>
        </w:rPr>
        <w:t xml:space="preserve"> </w:t>
      </w:r>
      <w:r w:rsidR="00FE5635">
        <w:rPr>
          <w:rFonts w:ascii="Arial" w:hAnsi="Arial" w:cs="Arial"/>
          <w:bCs/>
        </w:rPr>
        <w:t>1</w:t>
      </w:r>
      <w:r w:rsidR="00437ED6">
        <w:rPr>
          <w:rFonts w:ascii="Arial" w:hAnsi="Arial" w:cs="Arial"/>
          <w:bCs/>
        </w:rPr>
        <w:t>2</w:t>
      </w:r>
      <w:r w:rsidR="000A76F5" w:rsidRPr="000A76F5">
        <w:rPr>
          <w:rFonts w:ascii="Arial" w:hAnsi="Arial" w:cs="Arial"/>
          <w:bCs/>
        </w:rPr>
        <w:t>.</w:t>
      </w:r>
      <w:r w:rsidR="000A76F5">
        <w:rPr>
          <w:rFonts w:ascii="Arial" w:hAnsi="Arial" w:cs="Arial"/>
          <w:bCs/>
        </w:rPr>
        <w:t xml:space="preserve"> </w:t>
      </w:r>
      <w:r w:rsidR="000A76F5" w:rsidRPr="000A76F5">
        <w:rPr>
          <w:rFonts w:ascii="Arial" w:hAnsi="Arial" w:cs="Arial"/>
          <w:bCs/>
        </w:rPr>
        <w:t>201</w:t>
      </w:r>
      <w:r w:rsidR="00FE5635">
        <w:rPr>
          <w:rFonts w:ascii="Arial" w:hAnsi="Arial" w:cs="Arial"/>
          <w:bCs/>
        </w:rPr>
        <w:t>3</w:t>
      </w:r>
      <w:r w:rsidR="00C83C3D" w:rsidRPr="00EC32ED">
        <w:rPr>
          <w:rFonts w:ascii="Arial" w:hAnsi="Arial" w:cs="Arial"/>
          <w:bCs/>
        </w:rPr>
        <w:t xml:space="preserve">, který nabyl účinnosti dne </w:t>
      </w:r>
      <w:r w:rsidR="00437ED6">
        <w:rPr>
          <w:rFonts w:ascii="Arial" w:hAnsi="Arial" w:cs="Arial"/>
          <w:bCs/>
        </w:rPr>
        <w:t>23</w:t>
      </w:r>
      <w:r w:rsidR="0024014B" w:rsidRPr="00EC32ED">
        <w:rPr>
          <w:rFonts w:ascii="Arial" w:hAnsi="Arial" w:cs="Arial"/>
          <w:bCs/>
        </w:rPr>
        <w:t>. </w:t>
      </w:r>
      <w:r w:rsidR="00FE5635">
        <w:rPr>
          <w:rFonts w:ascii="Arial" w:hAnsi="Arial" w:cs="Arial"/>
          <w:bCs/>
        </w:rPr>
        <w:t>1</w:t>
      </w:r>
      <w:r w:rsidR="0024014B" w:rsidRPr="00EC32ED">
        <w:rPr>
          <w:rFonts w:ascii="Arial" w:hAnsi="Arial" w:cs="Arial"/>
          <w:bCs/>
        </w:rPr>
        <w:t>. </w:t>
      </w:r>
      <w:r w:rsidR="00C83C3D" w:rsidRPr="00EC32ED">
        <w:rPr>
          <w:rFonts w:ascii="Arial" w:hAnsi="Arial" w:cs="Arial"/>
          <w:bCs/>
        </w:rPr>
        <w:t>201</w:t>
      </w:r>
      <w:r w:rsidR="00437ED6">
        <w:rPr>
          <w:rFonts w:ascii="Arial" w:hAnsi="Arial" w:cs="Arial"/>
          <w:bCs/>
        </w:rPr>
        <w:t>4</w:t>
      </w:r>
      <w:r w:rsidRPr="00EC32ED">
        <w:rPr>
          <w:rFonts w:ascii="Arial" w:hAnsi="Arial" w:cs="Arial"/>
          <w:bCs/>
        </w:rPr>
        <w:t>, ve znění změny č.</w:t>
      </w:r>
      <w:r w:rsidR="009F2AE3" w:rsidRPr="00EC32ED">
        <w:rPr>
          <w:rFonts w:ascii="Arial" w:hAnsi="Arial" w:cs="Arial"/>
          <w:bCs/>
        </w:rPr>
        <w:t xml:space="preserve"> 1 ÚP </w:t>
      </w:r>
      <w:r w:rsidR="00437ED6">
        <w:rPr>
          <w:rFonts w:ascii="Arial" w:hAnsi="Arial" w:cs="Arial"/>
          <w:bCs/>
        </w:rPr>
        <w:t>Jestřabí</w:t>
      </w:r>
      <w:r w:rsidR="00714DA6" w:rsidRPr="00EC32ED">
        <w:rPr>
          <w:rFonts w:ascii="Arial" w:hAnsi="Arial" w:cs="Arial"/>
          <w:bCs/>
        </w:rPr>
        <w:t xml:space="preserve">, </w:t>
      </w:r>
      <w:r w:rsidR="009F2AE3" w:rsidRPr="00EC32ED">
        <w:rPr>
          <w:rFonts w:ascii="Arial" w:hAnsi="Arial" w:cs="Arial"/>
          <w:bCs/>
        </w:rPr>
        <w:t xml:space="preserve">vydané Zastupitelstvem obce </w:t>
      </w:r>
      <w:r w:rsidR="00437ED6">
        <w:rPr>
          <w:rFonts w:ascii="Arial" w:hAnsi="Arial" w:cs="Arial"/>
          <w:bCs/>
        </w:rPr>
        <w:t>Jestřabí</w:t>
      </w:r>
      <w:r w:rsidR="00FE5635">
        <w:rPr>
          <w:rFonts w:ascii="Arial" w:hAnsi="Arial" w:cs="Arial"/>
          <w:bCs/>
        </w:rPr>
        <w:t xml:space="preserve"> </w:t>
      </w:r>
      <w:r w:rsidR="009F2AE3" w:rsidRPr="00EC32ED">
        <w:rPr>
          <w:rFonts w:ascii="Arial" w:hAnsi="Arial" w:cs="Arial"/>
          <w:bCs/>
        </w:rPr>
        <w:t>usnesením</w:t>
      </w:r>
      <w:r w:rsidR="00BF7308" w:rsidRPr="00EC32ED">
        <w:rPr>
          <w:rFonts w:ascii="Arial" w:hAnsi="Arial" w:cs="Arial"/>
          <w:bCs/>
        </w:rPr>
        <w:t xml:space="preserve"> </w:t>
      </w:r>
      <w:r w:rsidR="009F2AE3" w:rsidRPr="00EC32ED">
        <w:rPr>
          <w:rFonts w:ascii="Arial" w:hAnsi="Arial" w:cs="Arial"/>
          <w:bCs/>
        </w:rPr>
        <w:t>č.</w:t>
      </w:r>
      <w:r w:rsidR="00714DA6" w:rsidRPr="00EC32ED">
        <w:rPr>
          <w:rFonts w:ascii="Arial" w:hAnsi="Arial" w:cs="Arial"/>
          <w:bCs/>
        </w:rPr>
        <w:t> </w:t>
      </w:r>
      <w:r w:rsidR="00FE5635" w:rsidRPr="00FE5635">
        <w:rPr>
          <w:rFonts w:ascii="Arial" w:hAnsi="Arial" w:cs="Arial"/>
          <w:bCs/>
        </w:rPr>
        <w:t>5/20</w:t>
      </w:r>
      <w:r w:rsidR="00437ED6">
        <w:rPr>
          <w:rFonts w:ascii="Arial" w:hAnsi="Arial" w:cs="Arial"/>
          <w:bCs/>
        </w:rPr>
        <w:t>20</w:t>
      </w:r>
      <w:r w:rsidR="00097F7B" w:rsidRPr="00EC32ED">
        <w:rPr>
          <w:rFonts w:ascii="Arial" w:hAnsi="Arial" w:cs="Arial"/>
          <w:bCs/>
        </w:rPr>
        <w:t xml:space="preserve"> </w:t>
      </w:r>
      <w:r w:rsidR="009F2AE3" w:rsidRPr="00EC32ED">
        <w:rPr>
          <w:rFonts w:ascii="Arial" w:hAnsi="Arial" w:cs="Arial"/>
          <w:bCs/>
        </w:rPr>
        <w:t xml:space="preserve">ze dne </w:t>
      </w:r>
      <w:r w:rsidR="00437ED6">
        <w:rPr>
          <w:rFonts w:ascii="Arial" w:hAnsi="Arial" w:cs="Arial"/>
          <w:bCs/>
        </w:rPr>
        <w:t>2</w:t>
      </w:r>
      <w:r w:rsidR="00FE5635">
        <w:rPr>
          <w:rFonts w:ascii="Arial" w:hAnsi="Arial" w:cs="Arial"/>
          <w:bCs/>
        </w:rPr>
        <w:t>7</w:t>
      </w:r>
      <w:r w:rsidR="0024014B" w:rsidRPr="00EC32ED">
        <w:rPr>
          <w:rFonts w:ascii="Arial" w:hAnsi="Arial" w:cs="Arial"/>
          <w:bCs/>
        </w:rPr>
        <w:t>.</w:t>
      </w:r>
      <w:r w:rsidR="00B60303" w:rsidRPr="00EC32ED">
        <w:rPr>
          <w:rFonts w:ascii="Arial" w:hAnsi="Arial" w:cs="Arial"/>
          <w:bCs/>
        </w:rPr>
        <w:t xml:space="preserve"> </w:t>
      </w:r>
      <w:r w:rsidR="00FE5635">
        <w:rPr>
          <w:rFonts w:ascii="Arial" w:hAnsi="Arial" w:cs="Arial"/>
          <w:bCs/>
        </w:rPr>
        <w:t>2</w:t>
      </w:r>
      <w:r w:rsidR="0024014B" w:rsidRPr="00EC32ED">
        <w:rPr>
          <w:rFonts w:ascii="Arial" w:hAnsi="Arial" w:cs="Arial"/>
          <w:bCs/>
        </w:rPr>
        <w:t>.</w:t>
      </w:r>
      <w:r w:rsidR="00B60303" w:rsidRPr="00EC32ED">
        <w:rPr>
          <w:rFonts w:ascii="Arial" w:hAnsi="Arial" w:cs="Arial"/>
          <w:bCs/>
        </w:rPr>
        <w:t xml:space="preserve"> </w:t>
      </w:r>
      <w:r w:rsidR="0024014B" w:rsidRPr="00EC32ED">
        <w:rPr>
          <w:rFonts w:ascii="Arial" w:hAnsi="Arial" w:cs="Arial"/>
          <w:bCs/>
        </w:rPr>
        <w:t>20</w:t>
      </w:r>
      <w:r w:rsidR="00437ED6">
        <w:rPr>
          <w:rFonts w:ascii="Arial" w:hAnsi="Arial" w:cs="Arial"/>
          <w:bCs/>
        </w:rPr>
        <w:t>20</w:t>
      </w:r>
      <w:r w:rsidR="00714DA6" w:rsidRPr="00EC32ED">
        <w:rPr>
          <w:rFonts w:ascii="Arial" w:hAnsi="Arial" w:cs="Arial"/>
          <w:bCs/>
        </w:rPr>
        <w:t>, která</w:t>
      </w:r>
      <w:r w:rsidR="009F2AE3" w:rsidRPr="00EC32ED">
        <w:rPr>
          <w:rFonts w:ascii="Arial" w:hAnsi="Arial" w:cs="Arial"/>
          <w:bCs/>
        </w:rPr>
        <w:t xml:space="preserve"> nabyl</w:t>
      </w:r>
      <w:r w:rsidR="00714DA6" w:rsidRPr="00EC32ED">
        <w:rPr>
          <w:rFonts w:ascii="Arial" w:hAnsi="Arial" w:cs="Arial"/>
          <w:bCs/>
        </w:rPr>
        <w:t>a</w:t>
      </w:r>
      <w:r w:rsidR="009F2AE3" w:rsidRPr="00EC32ED">
        <w:rPr>
          <w:rFonts w:ascii="Arial" w:hAnsi="Arial" w:cs="Arial"/>
          <w:bCs/>
        </w:rPr>
        <w:t xml:space="preserve"> účinnosti</w:t>
      </w:r>
      <w:r w:rsidR="00434935" w:rsidRPr="00EC32ED">
        <w:rPr>
          <w:rFonts w:ascii="Arial" w:hAnsi="Arial" w:cs="Arial"/>
          <w:bCs/>
        </w:rPr>
        <w:t xml:space="preserve"> dne </w:t>
      </w:r>
      <w:r w:rsidR="00437ED6">
        <w:rPr>
          <w:rFonts w:ascii="Arial" w:hAnsi="Arial" w:cs="Arial"/>
          <w:bCs/>
        </w:rPr>
        <w:t>18</w:t>
      </w:r>
      <w:r w:rsidR="0024014B" w:rsidRPr="00EC32ED">
        <w:rPr>
          <w:rFonts w:ascii="Arial" w:hAnsi="Arial" w:cs="Arial"/>
          <w:bCs/>
        </w:rPr>
        <w:t>.</w:t>
      </w:r>
      <w:r w:rsidR="00097F7B" w:rsidRPr="00EC32ED">
        <w:rPr>
          <w:rFonts w:ascii="Arial" w:hAnsi="Arial" w:cs="Arial"/>
          <w:bCs/>
        </w:rPr>
        <w:t> </w:t>
      </w:r>
      <w:r w:rsidR="00437ED6">
        <w:rPr>
          <w:rFonts w:ascii="Arial" w:hAnsi="Arial" w:cs="Arial"/>
          <w:bCs/>
        </w:rPr>
        <w:t>3</w:t>
      </w:r>
      <w:r w:rsidR="0024014B" w:rsidRPr="00EC32ED">
        <w:rPr>
          <w:rFonts w:ascii="Arial" w:hAnsi="Arial" w:cs="Arial"/>
          <w:bCs/>
        </w:rPr>
        <w:t>.</w:t>
      </w:r>
      <w:r w:rsidR="00097F7B" w:rsidRPr="00EC32ED">
        <w:rPr>
          <w:rFonts w:ascii="Arial" w:hAnsi="Arial" w:cs="Arial"/>
          <w:bCs/>
        </w:rPr>
        <w:t> </w:t>
      </w:r>
      <w:r w:rsidR="0024014B" w:rsidRPr="00EC32ED">
        <w:rPr>
          <w:rFonts w:ascii="Arial" w:hAnsi="Arial" w:cs="Arial"/>
          <w:bCs/>
        </w:rPr>
        <w:t>20</w:t>
      </w:r>
      <w:r w:rsidR="00FE5635">
        <w:rPr>
          <w:rFonts w:ascii="Arial" w:hAnsi="Arial" w:cs="Arial"/>
          <w:bCs/>
        </w:rPr>
        <w:t>20</w:t>
      </w:r>
      <w:r w:rsidR="000A76F5">
        <w:rPr>
          <w:rFonts w:ascii="Arial" w:hAnsi="Arial" w:cs="Arial"/>
          <w:bCs/>
        </w:rPr>
        <w:t xml:space="preserve">. </w:t>
      </w:r>
    </w:p>
    <w:p w14:paraId="20B41084" w14:textId="77777777" w:rsidR="00434935" w:rsidRPr="007E5A61" w:rsidRDefault="00434935" w:rsidP="00043075">
      <w:pPr>
        <w:ind w:firstLine="708"/>
        <w:jc w:val="both"/>
        <w:rPr>
          <w:rFonts w:ascii="Arial" w:hAnsi="Arial" w:cs="Arial"/>
          <w:bCs/>
          <w:color w:val="FF0000"/>
          <w:szCs w:val="24"/>
        </w:rPr>
      </w:pPr>
    </w:p>
    <w:p w14:paraId="36EA5133" w14:textId="77777777" w:rsidR="00EC32ED" w:rsidRPr="007E5A61" w:rsidRDefault="00EC32ED" w:rsidP="00EC32ED">
      <w:pPr>
        <w:spacing w:line="276" w:lineRule="auto"/>
        <w:ind w:firstLine="426"/>
        <w:jc w:val="both"/>
        <w:rPr>
          <w:rFonts w:ascii="Arial" w:hAnsi="Arial" w:cs="Arial"/>
          <w:bCs/>
        </w:rPr>
      </w:pPr>
      <w:r w:rsidRPr="007E5A61">
        <w:rPr>
          <w:rFonts w:ascii="Arial" w:hAnsi="Arial" w:cs="Arial"/>
          <w:bCs/>
        </w:rPr>
        <w:t xml:space="preserve">Změna č. </w:t>
      </w:r>
      <w:r w:rsidR="000A76F5">
        <w:rPr>
          <w:rFonts w:ascii="Arial" w:hAnsi="Arial" w:cs="Arial"/>
          <w:bCs/>
        </w:rPr>
        <w:t>2</w:t>
      </w:r>
      <w:r w:rsidRPr="007E5A61">
        <w:rPr>
          <w:rFonts w:ascii="Arial" w:hAnsi="Arial" w:cs="Arial"/>
          <w:bCs/>
        </w:rPr>
        <w:t xml:space="preserve"> ÚP je pořízena na základě Zprávy o uplatňování Územního plánu </w:t>
      </w:r>
      <w:r w:rsidR="00437ED6">
        <w:rPr>
          <w:rFonts w:ascii="Arial" w:hAnsi="Arial" w:cs="Arial"/>
          <w:bCs/>
        </w:rPr>
        <w:t>Jestřabí</w:t>
      </w:r>
      <w:r w:rsidR="00FE5635">
        <w:rPr>
          <w:rFonts w:ascii="Arial" w:hAnsi="Arial" w:cs="Arial"/>
          <w:bCs/>
        </w:rPr>
        <w:t xml:space="preserve"> </w:t>
      </w:r>
      <w:r w:rsidRPr="00434935">
        <w:rPr>
          <w:rFonts w:ascii="Arial" w:hAnsi="Arial" w:cs="Arial"/>
          <w:bCs/>
        </w:rPr>
        <w:t xml:space="preserve">za uplynulé období </w:t>
      </w:r>
      <w:r w:rsidR="00437ED6" w:rsidRPr="00931C0A">
        <w:rPr>
          <w:rFonts w:ascii="Arial" w:hAnsi="Arial" w:cs="Arial"/>
        </w:rPr>
        <w:t>0</w:t>
      </w:r>
      <w:r w:rsidR="00437ED6">
        <w:rPr>
          <w:rFonts w:ascii="Arial" w:hAnsi="Arial" w:cs="Arial"/>
        </w:rPr>
        <w:t>6</w:t>
      </w:r>
      <w:r w:rsidR="00437ED6" w:rsidRPr="00931C0A">
        <w:rPr>
          <w:rFonts w:ascii="Arial" w:hAnsi="Arial" w:cs="Arial"/>
        </w:rPr>
        <w:t>/2018 – 0</w:t>
      </w:r>
      <w:r w:rsidR="00437ED6">
        <w:rPr>
          <w:rFonts w:ascii="Arial" w:hAnsi="Arial" w:cs="Arial"/>
        </w:rPr>
        <w:t>5</w:t>
      </w:r>
      <w:r w:rsidR="00437ED6" w:rsidRPr="00931C0A">
        <w:rPr>
          <w:rFonts w:ascii="Arial" w:hAnsi="Arial" w:cs="Arial"/>
        </w:rPr>
        <w:t>/2022</w:t>
      </w:r>
      <w:r w:rsidRPr="00434935">
        <w:rPr>
          <w:rFonts w:ascii="Arial" w:hAnsi="Arial" w:cs="Arial"/>
          <w:bCs/>
        </w:rPr>
        <w:t xml:space="preserve"> (dále jen „zpráva o uplatňování ÚP“) schválen</w:t>
      </w:r>
      <w:r>
        <w:rPr>
          <w:rFonts w:ascii="Arial" w:hAnsi="Arial" w:cs="Arial"/>
          <w:bCs/>
        </w:rPr>
        <w:t>é</w:t>
      </w:r>
      <w:r w:rsidRPr="007E5A61">
        <w:rPr>
          <w:rFonts w:ascii="Arial" w:hAnsi="Arial" w:cs="Arial"/>
          <w:bCs/>
        </w:rPr>
        <w:t xml:space="preserve"> Zastupitelstvem obce </w:t>
      </w:r>
      <w:r w:rsidR="00437ED6">
        <w:rPr>
          <w:rFonts w:ascii="Arial" w:hAnsi="Arial" w:cs="Arial"/>
          <w:bCs/>
        </w:rPr>
        <w:t>Jestřabí</w:t>
      </w:r>
      <w:r w:rsidR="00FE5635">
        <w:rPr>
          <w:rFonts w:ascii="Arial" w:hAnsi="Arial" w:cs="Arial"/>
          <w:bCs/>
        </w:rPr>
        <w:t xml:space="preserve"> </w:t>
      </w:r>
      <w:proofErr w:type="spellStart"/>
      <w:r w:rsidRPr="007E5A61">
        <w:rPr>
          <w:rFonts w:ascii="Arial" w:hAnsi="Arial" w:cs="Arial"/>
          <w:bCs/>
        </w:rPr>
        <w:t>usn</w:t>
      </w:r>
      <w:proofErr w:type="spellEnd"/>
      <w:r w:rsidRPr="007E5A61">
        <w:rPr>
          <w:rFonts w:ascii="Arial" w:hAnsi="Arial" w:cs="Arial"/>
          <w:bCs/>
        </w:rPr>
        <w:t xml:space="preserve">. č. </w:t>
      </w:r>
      <w:r w:rsidR="00437ED6" w:rsidRPr="000F79DC">
        <w:rPr>
          <w:rFonts w:ascii="Arial" w:hAnsi="Arial" w:cs="Arial"/>
        </w:rPr>
        <w:t>22/2022</w:t>
      </w:r>
      <w:r w:rsidRPr="007E5A61">
        <w:rPr>
          <w:rFonts w:ascii="Arial" w:hAnsi="Arial" w:cs="Arial"/>
          <w:bCs/>
        </w:rPr>
        <w:t xml:space="preserve">, ze dne </w:t>
      </w:r>
      <w:r w:rsidR="00FE5635">
        <w:rPr>
          <w:rFonts w:ascii="Arial" w:hAnsi="Arial" w:cs="Arial"/>
          <w:bCs/>
        </w:rPr>
        <w:t>1</w:t>
      </w:r>
      <w:r w:rsidR="000A76F5">
        <w:rPr>
          <w:rFonts w:ascii="Arial" w:hAnsi="Arial" w:cs="Arial"/>
          <w:bCs/>
        </w:rPr>
        <w:t>0</w:t>
      </w:r>
      <w:r>
        <w:rPr>
          <w:rFonts w:ascii="Arial" w:hAnsi="Arial" w:cs="Arial"/>
          <w:bCs/>
        </w:rPr>
        <w:t>.</w:t>
      </w:r>
      <w:r w:rsidR="001C2E20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0</w:t>
      </w:r>
      <w:r w:rsidR="00437ED6">
        <w:rPr>
          <w:rFonts w:ascii="Arial" w:hAnsi="Arial" w:cs="Arial"/>
          <w:bCs/>
        </w:rPr>
        <w:t>8</w:t>
      </w:r>
      <w:r>
        <w:rPr>
          <w:rFonts w:ascii="Arial" w:hAnsi="Arial" w:cs="Arial"/>
          <w:bCs/>
        </w:rPr>
        <w:t>.</w:t>
      </w:r>
      <w:r w:rsidR="001C2E20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>202</w:t>
      </w:r>
      <w:r w:rsidR="001C2E20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 xml:space="preserve"> a je v souladu s </w:t>
      </w:r>
      <w:proofErr w:type="spellStart"/>
      <w:r>
        <w:rPr>
          <w:rFonts w:ascii="Arial" w:hAnsi="Arial" w:cs="Arial"/>
          <w:bCs/>
        </w:rPr>
        <w:t>ust</w:t>
      </w:r>
      <w:proofErr w:type="spellEnd"/>
      <w:r>
        <w:rPr>
          <w:rFonts w:ascii="Arial" w:hAnsi="Arial" w:cs="Arial"/>
          <w:bCs/>
        </w:rPr>
        <w:t>.</w:t>
      </w:r>
      <w:r>
        <w:t> </w:t>
      </w:r>
      <w:r>
        <w:rPr>
          <w:rFonts w:ascii="Arial" w:hAnsi="Arial" w:cs="Arial"/>
          <w:bCs/>
        </w:rPr>
        <w:t>§ </w:t>
      </w:r>
      <w:r w:rsidRPr="007E5A61">
        <w:rPr>
          <w:rFonts w:ascii="Arial" w:hAnsi="Arial" w:cs="Arial"/>
          <w:bCs/>
        </w:rPr>
        <w:t xml:space="preserve">55 odst. 6 stavebního </w:t>
      </w:r>
      <w:r w:rsidR="0072380E">
        <w:rPr>
          <w:rFonts w:ascii="Arial" w:hAnsi="Arial" w:cs="Arial"/>
          <w:bCs/>
        </w:rPr>
        <w:t>zákona zpracována, projednána a </w:t>
      </w:r>
      <w:r w:rsidRPr="007E5A61">
        <w:rPr>
          <w:rFonts w:ascii="Arial" w:hAnsi="Arial" w:cs="Arial"/>
          <w:bCs/>
        </w:rPr>
        <w:t xml:space="preserve">vydána v rozsahu měněných částí. </w:t>
      </w:r>
    </w:p>
    <w:p w14:paraId="5639E2AC" w14:textId="77777777" w:rsidR="00043075" w:rsidRPr="007E5A61" w:rsidRDefault="00043075" w:rsidP="00043075">
      <w:pPr>
        <w:ind w:firstLine="708"/>
        <w:jc w:val="both"/>
        <w:rPr>
          <w:rFonts w:ascii="Arial" w:hAnsi="Arial" w:cs="Arial"/>
          <w:bCs/>
          <w:szCs w:val="24"/>
        </w:rPr>
      </w:pPr>
    </w:p>
    <w:p w14:paraId="05B9D5D3" w14:textId="77777777" w:rsidR="00043075" w:rsidRDefault="00043075" w:rsidP="0030312E">
      <w:pPr>
        <w:jc w:val="both"/>
        <w:rPr>
          <w:rFonts w:ascii="Arial" w:hAnsi="Arial" w:cs="Arial"/>
          <w:bCs/>
          <w:szCs w:val="24"/>
          <w:u w:val="single"/>
        </w:rPr>
      </w:pPr>
      <w:r w:rsidRPr="006D49FD">
        <w:rPr>
          <w:rFonts w:ascii="Arial" w:hAnsi="Arial" w:cs="Arial"/>
          <w:bCs/>
          <w:szCs w:val="24"/>
          <w:u w:val="single"/>
        </w:rPr>
        <w:t xml:space="preserve">Předmětem změny č. </w:t>
      </w:r>
      <w:r w:rsidR="000A76F5">
        <w:rPr>
          <w:rFonts w:ascii="Arial" w:hAnsi="Arial" w:cs="Arial"/>
          <w:bCs/>
          <w:szCs w:val="24"/>
          <w:u w:val="single"/>
        </w:rPr>
        <w:t>2</w:t>
      </w:r>
      <w:r w:rsidRPr="006D49FD">
        <w:rPr>
          <w:rFonts w:ascii="Arial" w:hAnsi="Arial" w:cs="Arial"/>
          <w:bCs/>
          <w:szCs w:val="24"/>
          <w:u w:val="single"/>
        </w:rPr>
        <w:t xml:space="preserve"> ÚP</w:t>
      </w:r>
      <w:r w:rsidR="00434935" w:rsidRPr="006D49FD">
        <w:rPr>
          <w:rFonts w:ascii="Arial" w:hAnsi="Arial" w:cs="Arial"/>
          <w:bCs/>
          <w:szCs w:val="24"/>
          <w:u w:val="single"/>
        </w:rPr>
        <w:t xml:space="preserve"> </w:t>
      </w:r>
      <w:r w:rsidRPr="006D49FD">
        <w:rPr>
          <w:rFonts w:ascii="Arial" w:hAnsi="Arial" w:cs="Arial"/>
          <w:bCs/>
          <w:szCs w:val="24"/>
          <w:u w:val="single"/>
        </w:rPr>
        <w:t>j</w:t>
      </w:r>
      <w:r w:rsidR="005227AD">
        <w:rPr>
          <w:rFonts w:ascii="Arial" w:hAnsi="Arial" w:cs="Arial"/>
          <w:bCs/>
          <w:szCs w:val="24"/>
          <w:u w:val="single"/>
        </w:rPr>
        <w:t>e</w:t>
      </w:r>
      <w:r w:rsidRPr="006D49FD">
        <w:rPr>
          <w:rFonts w:ascii="Arial" w:hAnsi="Arial" w:cs="Arial"/>
          <w:bCs/>
          <w:szCs w:val="24"/>
          <w:u w:val="single"/>
        </w:rPr>
        <w:t>:</w:t>
      </w:r>
    </w:p>
    <w:p w14:paraId="454CC45D" w14:textId="77777777" w:rsidR="0030312E" w:rsidRPr="0030312E" w:rsidRDefault="0030312E" w:rsidP="0052605F">
      <w:pPr>
        <w:spacing w:line="276" w:lineRule="auto"/>
        <w:jc w:val="both"/>
        <w:rPr>
          <w:rFonts w:ascii="Arial" w:hAnsi="Arial" w:cs="Arial"/>
          <w:bCs/>
          <w:sz w:val="8"/>
          <w:szCs w:val="8"/>
          <w:u w:val="single"/>
        </w:rPr>
      </w:pPr>
    </w:p>
    <w:p w14:paraId="2D15ECEB" w14:textId="77777777" w:rsidR="002A28FC" w:rsidRDefault="002A28FC" w:rsidP="002A28FC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aktualizace zastavěného území a přepracování územního plánu na aktuální mapový podklad</w:t>
      </w:r>
    </w:p>
    <w:p w14:paraId="3D2EB1A3" w14:textId="77777777" w:rsidR="002A28FC" w:rsidRDefault="002A28FC" w:rsidP="002A28FC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přepracování územního plánu do standardu jednotného digitálního zpracování </w:t>
      </w:r>
    </w:p>
    <w:p w14:paraId="436191E2" w14:textId="77777777" w:rsidR="002A28FC" w:rsidRDefault="002A28FC" w:rsidP="002A28FC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úprava regulace funkčních ploch a doplnění vybraných ploch o prvky regulačního plánu </w:t>
      </w:r>
    </w:p>
    <w:p w14:paraId="11265283" w14:textId="77777777" w:rsidR="002A28FC" w:rsidRDefault="002A28FC" w:rsidP="002A28FC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vymezení nových ploch smíšených obytných venkovských</w:t>
      </w:r>
    </w:p>
    <w:p w14:paraId="0638230A" w14:textId="77777777" w:rsidR="002A28FC" w:rsidRPr="002C57BC" w:rsidRDefault="002A28FC" w:rsidP="002A28FC">
      <w:pPr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úprava vymezených zastavitelných ploch</w:t>
      </w:r>
    </w:p>
    <w:p w14:paraId="32A4F9FF" w14:textId="77777777" w:rsidR="00043075" w:rsidRPr="007E5A61" w:rsidRDefault="00043075" w:rsidP="00043075">
      <w:pPr>
        <w:jc w:val="both"/>
        <w:rPr>
          <w:rFonts w:ascii="Arial" w:hAnsi="Arial" w:cs="Arial"/>
          <w:bCs/>
          <w:szCs w:val="24"/>
        </w:rPr>
      </w:pPr>
    </w:p>
    <w:p w14:paraId="7E176A6C" w14:textId="77777777" w:rsidR="0052605F" w:rsidRDefault="0052605F" w:rsidP="0052605F">
      <w:pPr>
        <w:ind w:firstLine="360"/>
        <w:jc w:val="both"/>
        <w:rPr>
          <w:rFonts w:ascii="Arial" w:hAnsi="Arial" w:cs="Arial"/>
        </w:rPr>
      </w:pPr>
      <w:r w:rsidRPr="002C57BC">
        <w:rPr>
          <w:rFonts w:ascii="Arial" w:hAnsi="Arial" w:cs="Arial"/>
        </w:rPr>
        <w:t>Jmenný výčet všech změn v území je obsahem textových a grafických částí změny</w:t>
      </w:r>
      <w:r w:rsidR="00F3612B">
        <w:rPr>
          <w:rFonts w:ascii="Arial" w:hAnsi="Arial" w:cs="Arial"/>
        </w:rPr>
        <w:t xml:space="preserve"> č. </w:t>
      </w:r>
      <w:r w:rsidR="00C519B3">
        <w:rPr>
          <w:rFonts w:ascii="Arial" w:hAnsi="Arial" w:cs="Arial"/>
        </w:rPr>
        <w:t>2</w:t>
      </w:r>
      <w:r w:rsidRPr="002C57BC">
        <w:rPr>
          <w:rFonts w:ascii="Arial" w:hAnsi="Arial" w:cs="Arial"/>
        </w:rPr>
        <w:t xml:space="preserve"> ÚP.</w:t>
      </w:r>
    </w:p>
    <w:p w14:paraId="635AB9AD" w14:textId="77777777" w:rsidR="00C519B3" w:rsidRPr="002C57BC" w:rsidRDefault="00C519B3" w:rsidP="0052605F">
      <w:pPr>
        <w:ind w:firstLine="360"/>
        <w:jc w:val="both"/>
        <w:rPr>
          <w:rFonts w:ascii="Arial" w:hAnsi="Arial" w:cs="Arial"/>
        </w:rPr>
      </w:pPr>
    </w:p>
    <w:p w14:paraId="2A921936" w14:textId="77777777" w:rsidR="00C519B3" w:rsidRDefault="00C519B3">
      <w:pPr>
        <w:autoSpaceDE/>
        <w:autoSpaceDN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br w:type="page"/>
      </w:r>
    </w:p>
    <w:p w14:paraId="41DDEDA8" w14:textId="77777777" w:rsidR="00043075" w:rsidRPr="0030312E" w:rsidRDefault="00043075" w:rsidP="00DD69BF">
      <w:pPr>
        <w:ind w:firstLine="426"/>
        <w:jc w:val="both"/>
        <w:rPr>
          <w:rFonts w:ascii="Arial" w:hAnsi="Arial" w:cs="Arial"/>
          <w:sz w:val="20"/>
        </w:rPr>
      </w:pPr>
      <w:r w:rsidRPr="0030312E">
        <w:rPr>
          <w:rFonts w:ascii="Arial" w:hAnsi="Arial" w:cs="Arial"/>
          <w:bCs/>
          <w:szCs w:val="24"/>
        </w:rPr>
        <w:lastRenderedPageBreak/>
        <w:t xml:space="preserve">Do opatření obecné povahy změny č. </w:t>
      </w:r>
      <w:r w:rsidR="00C519B3">
        <w:rPr>
          <w:rFonts w:ascii="Arial" w:hAnsi="Arial" w:cs="Arial"/>
          <w:bCs/>
          <w:szCs w:val="24"/>
        </w:rPr>
        <w:t>2</w:t>
      </w:r>
      <w:r w:rsidRPr="0030312E">
        <w:rPr>
          <w:rFonts w:ascii="Arial" w:hAnsi="Arial" w:cs="Arial"/>
          <w:bCs/>
          <w:szCs w:val="24"/>
        </w:rPr>
        <w:t xml:space="preserve"> ÚP, jeho odůvodnění a dokladové dokumentace může každý, dle </w:t>
      </w:r>
      <w:proofErr w:type="spellStart"/>
      <w:r w:rsidRPr="0030312E">
        <w:rPr>
          <w:rFonts w:ascii="Arial" w:hAnsi="Arial" w:cs="Arial"/>
          <w:bCs/>
          <w:szCs w:val="24"/>
        </w:rPr>
        <w:t>ust</w:t>
      </w:r>
      <w:proofErr w:type="spellEnd"/>
      <w:r w:rsidRPr="0030312E">
        <w:rPr>
          <w:rFonts w:ascii="Arial" w:hAnsi="Arial" w:cs="Arial"/>
          <w:bCs/>
          <w:szCs w:val="24"/>
        </w:rPr>
        <w:t>. § 173 odst. 1 správního řádu a v souladu s </w:t>
      </w:r>
      <w:proofErr w:type="spellStart"/>
      <w:r w:rsidRPr="0030312E">
        <w:rPr>
          <w:rFonts w:ascii="Arial" w:hAnsi="Arial" w:cs="Arial"/>
          <w:bCs/>
          <w:szCs w:val="24"/>
        </w:rPr>
        <w:t>ust</w:t>
      </w:r>
      <w:proofErr w:type="spellEnd"/>
      <w:r w:rsidRPr="0030312E">
        <w:rPr>
          <w:rFonts w:ascii="Arial" w:hAnsi="Arial" w:cs="Arial"/>
          <w:bCs/>
          <w:szCs w:val="24"/>
        </w:rPr>
        <w:t xml:space="preserve">. § 165 stavebního zákona, nahlédnout u správního orgánu, který opatření obecné povahy vydal, tj. Obecní úřad </w:t>
      </w:r>
      <w:r w:rsidR="00437ED6">
        <w:rPr>
          <w:rFonts w:ascii="Arial" w:hAnsi="Arial" w:cs="Arial"/>
          <w:bCs/>
          <w:szCs w:val="24"/>
        </w:rPr>
        <w:t>Jestřabí</w:t>
      </w:r>
      <w:r w:rsidRPr="0030312E">
        <w:rPr>
          <w:rFonts w:ascii="Arial" w:hAnsi="Arial" w:cs="Arial"/>
          <w:bCs/>
          <w:szCs w:val="24"/>
        </w:rPr>
        <w:t xml:space="preserve">, adresou </w:t>
      </w:r>
      <w:r w:rsidR="00437ED6">
        <w:rPr>
          <w:rFonts w:ascii="Arial" w:hAnsi="Arial" w:cs="Arial"/>
          <w:bCs/>
          <w:szCs w:val="24"/>
        </w:rPr>
        <w:t>Jestřabí</w:t>
      </w:r>
      <w:r w:rsidR="00187001">
        <w:rPr>
          <w:rFonts w:ascii="Arial" w:hAnsi="Arial" w:cs="Arial"/>
          <w:bCs/>
          <w:szCs w:val="24"/>
        </w:rPr>
        <w:t xml:space="preserve"> </w:t>
      </w:r>
      <w:r w:rsidR="00C519B3">
        <w:rPr>
          <w:rFonts w:ascii="Arial" w:hAnsi="Arial" w:cs="Arial"/>
          <w:bCs/>
          <w:szCs w:val="24"/>
        </w:rPr>
        <w:t>1</w:t>
      </w:r>
      <w:r w:rsidR="0030312E" w:rsidRPr="0030312E">
        <w:rPr>
          <w:rFonts w:ascii="Arial" w:hAnsi="Arial" w:cs="Arial"/>
          <w:bCs/>
          <w:szCs w:val="24"/>
        </w:rPr>
        <w:t>, 76</w:t>
      </w:r>
      <w:r w:rsidR="00C519B3">
        <w:rPr>
          <w:rFonts w:ascii="Arial" w:hAnsi="Arial" w:cs="Arial"/>
          <w:bCs/>
          <w:szCs w:val="24"/>
        </w:rPr>
        <w:t>3</w:t>
      </w:r>
      <w:r w:rsidR="0030312E" w:rsidRPr="0030312E">
        <w:rPr>
          <w:rFonts w:ascii="Arial" w:hAnsi="Arial" w:cs="Arial"/>
          <w:bCs/>
          <w:szCs w:val="24"/>
        </w:rPr>
        <w:t xml:space="preserve"> </w:t>
      </w:r>
      <w:r w:rsidR="00187001">
        <w:rPr>
          <w:rFonts w:ascii="Arial" w:hAnsi="Arial" w:cs="Arial"/>
          <w:bCs/>
          <w:szCs w:val="24"/>
        </w:rPr>
        <w:t>3</w:t>
      </w:r>
      <w:r w:rsidR="002A28FC">
        <w:rPr>
          <w:rFonts w:ascii="Arial" w:hAnsi="Arial" w:cs="Arial"/>
          <w:bCs/>
          <w:szCs w:val="24"/>
        </w:rPr>
        <w:t>3</w:t>
      </w:r>
      <w:r w:rsidR="004E796A" w:rsidRPr="0030312E">
        <w:rPr>
          <w:rFonts w:ascii="Arial" w:hAnsi="Arial" w:cs="Arial"/>
          <w:bCs/>
          <w:szCs w:val="24"/>
        </w:rPr>
        <w:t>.</w:t>
      </w:r>
      <w:r w:rsidRPr="0030312E">
        <w:rPr>
          <w:rFonts w:ascii="Arial" w:hAnsi="Arial" w:cs="Arial"/>
          <w:bCs/>
          <w:szCs w:val="24"/>
        </w:rPr>
        <w:t xml:space="preserve"> </w:t>
      </w:r>
    </w:p>
    <w:p w14:paraId="79F312FB" w14:textId="77777777" w:rsidR="00043075" w:rsidRPr="007E5A61" w:rsidRDefault="00043075" w:rsidP="00043075">
      <w:pPr>
        <w:rPr>
          <w:rFonts w:ascii="Arial" w:hAnsi="Arial" w:cs="Arial"/>
          <w:sz w:val="20"/>
        </w:rPr>
      </w:pPr>
    </w:p>
    <w:p w14:paraId="7D2C15ED" w14:textId="77777777" w:rsidR="00043075" w:rsidRPr="007E5A61" w:rsidRDefault="00043075" w:rsidP="00DD69BF">
      <w:pPr>
        <w:ind w:firstLine="426"/>
        <w:jc w:val="both"/>
        <w:rPr>
          <w:rFonts w:ascii="Arial" w:hAnsi="Arial" w:cs="Arial"/>
        </w:rPr>
      </w:pPr>
      <w:r w:rsidRPr="007E5A61">
        <w:rPr>
          <w:rFonts w:ascii="Arial" w:hAnsi="Arial" w:cs="Arial"/>
        </w:rPr>
        <w:t>V souladu s </w:t>
      </w:r>
      <w:proofErr w:type="spellStart"/>
      <w:r w:rsidRPr="007E5A61">
        <w:rPr>
          <w:rFonts w:ascii="Arial" w:hAnsi="Arial" w:cs="Arial"/>
        </w:rPr>
        <w:t>ust</w:t>
      </w:r>
      <w:proofErr w:type="spellEnd"/>
      <w:r w:rsidRPr="007E5A61">
        <w:rPr>
          <w:rFonts w:ascii="Arial" w:hAnsi="Arial" w:cs="Arial"/>
        </w:rPr>
        <w:t>. § 55 odst. 5 stavebního zákona</w:t>
      </w:r>
      <w:r w:rsidR="00DD69BF" w:rsidRPr="00DD69BF">
        <w:rPr>
          <w:rFonts w:ascii="Arial" w:hAnsi="Arial" w:cs="Arial"/>
        </w:rPr>
        <w:t xml:space="preserve"> </w:t>
      </w:r>
      <w:r w:rsidR="00DD69BF" w:rsidRPr="007E5A61">
        <w:rPr>
          <w:rFonts w:ascii="Arial" w:hAnsi="Arial" w:cs="Arial"/>
        </w:rPr>
        <w:t>zajist</w:t>
      </w:r>
      <w:r w:rsidR="00C519B3">
        <w:rPr>
          <w:rFonts w:ascii="Arial" w:hAnsi="Arial" w:cs="Arial"/>
        </w:rPr>
        <w:t>í</w:t>
      </w:r>
      <w:r w:rsidRPr="007E5A61">
        <w:rPr>
          <w:rFonts w:ascii="Arial" w:hAnsi="Arial" w:cs="Arial"/>
        </w:rPr>
        <w:t xml:space="preserve"> pořizovatel změny č. </w:t>
      </w:r>
      <w:r w:rsidR="00C519B3">
        <w:rPr>
          <w:rFonts w:ascii="Arial" w:hAnsi="Arial" w:cs="Arial"/>
        </w:rPr>
        <w:t>2</w:t>
      </w:r>
      <w:r w:rsidRPr="007E5A61">
        <w:rPr>
          <w:rFonts w:ascii="Arial" w:hAnsi="Arial" w:cs="Arial"/>
        </w:rPr>
        <w:t xml:space="preserve"> ÚP, kterým je </w:t>
      </w:r>
      <w:proofErr w:type="spellStart"/>
      <w:r w:rsidRPr="007E5A61">
        <w:rPr>
          <w:rFonts w:ascii="Arial" w:hAnsi="Arial" w:cs="Arial"/>
        </w:rPr>
        <w:t>MěÚ</w:t>
      </w:r>
      <w:proofErr w:type="spellEnd"/>
      <w:r w:rsidRPr="007E5A61">
        <w:rPr>
          <w:rFonts w:ascii="Arial" w:hAnsi="Arial" w:cs="Arial"/>
        </w:rPr>
        <w:t xml:space="preserve"> Valašské Klobouky, stavební odbor</w:t>
      </w:r>
      <w:r w:rsidR="00DD69BF">
        <w:rPr>
          <w:rFonts w:ascii="Arial" w:hAnsi="Arial" w:cs="Arial"/>
        </w:rPr>
        <w:t>,</w:t>
      </w:r>
      <w:r w:rsidRPr="007E5A61">
        <w:rPr>
          <w:rFonts w:ascii="Arial" w:hAnsi="Arial" w:cs="Arial"/>
        </w:rPr>
        <w:t xml:space="preserve"> oddělení územního plánování</w:t>
      </w:r>
      <w:r w:rsidR="00DD69BF">
        <w:rPr>
          <w:rFonts w:ascii="Arial" w:hAnsi="Arial" w:cs="Arial"/>
        </w:rPr>
        <w:t>,</w:t>
      </w:r>
      <w:r w:rsidRPr="007E5A61">
        <w:rPr>
          <w:rFonts w:ascii="Arial" w:hAnsi="Arial" w:cs="Arial"/>
        </w:rPr>
        <w:t xml:space="preserve"> vyhotovení </w:t>
      </w:r>
      <w:r w:rsidRPr="007E5A61">
        <w:rPr>
          <w:rFonts w:ascii="Arial" w:hAnsi="Arial" w:cs="Arial"/>
          <w:b/>
        </w:rPr>
        <w:t xml:space="preserve">úplného znění Územního plánu </w:t>
      </w:r>
      <w:r w:rsidR="00437ED6">
        <w:rPr>
          <w:rFonts w:ascii="Arial" w:hAnsi="Arial" w:cs="Arial"/>
          <w:b/>
        </w:rPr>
        <w:t>Jestřabí</w:t>
      </w:r>
      <w:r w:rsidR="00187001">
        <w:rPr>
          <w:rFonts w:ascii="Arial" w:hAnsi="Arial" w:cs="Arial"/>
          <w:b/>
        </w:rPr>
        <w:t xml:space="preserve"> </w:t>
      </w:r>
      <w:r w:rsidRPr="007E5A61">
        <w:rPr>
          <w:rFonts w:ascii="Arial" w:hAnsi="Arial" w:cs="Arial"/>
          <w:b/>
        </w:rPr>
        <w:t xml:space="preserve">po vydání změny č. </w:t>
      </w:r>
      <w:r w:rsidR="00C519B3">
        <w:rPr>
          <w:rFonts w:ascii="Arial" w:hAnsi="Arial" w:cs="Arial"/>
          <w:b/>
        </w:rPr>
        <w:t>2</w:t>
      </w:r>
      <w:r w:rsidRPr="007E5A61">
        <w:rPr>
          <w:rFonts w:ascii="Arial" w:hAnsi="Arial" w:cs="Arial"/>
          <w:b/>
        </w:rPr>
        <w:t>.</w:t>
      </w:r>
      <w:r w:rsidRPr="007E5A61">
        <w:rPr>
          <w:rFonts w:ascii="Arial" w:hAnsi="Arial" w:cs="Arial"/>
        </w:rPr>
        <w:t xml:space="preserve">  </w:t>
      </w:r>
    </w:p>
    <w:p w14:paraId="1F5210EC" w14:textId="77777777" w:rsidR="00043075" w:rsidRPr="007E5A61" w:rsidRDefault="00043075" w:rsidP="00043075">
      <w:pPr>
        <w:rPr>
          <w:rFonts w:ascii="Arial" w:hAnsi="Arial" w:cs="Arial"/>
        </w:rPr>
      </w:pPr>
    </w:p>
    <w:p w14:paraId="2A5FEFE6" w14:textId="77777777" w:rsidR="00043075" w:rsidRDefault="00043075" w:rsidP="00043075">
      <w:pPr>
        <w:jc w:val="both"/>
        <w:rPr>
          <w:rFonts w:ascii="Arial" w:hAnsi="Arial" w:cs="Arial"/>
        </w:rPr>
      </w:pPr>
      <w:r w:rsidRPr="007E5A61">
        <w:rPr>
          <w:rFonts w:ascii="Arial" w:hAnsi="Arial" w:cs="Arial"/>
        </w:rPr>
        <w:t>Vydan</w:t>
      </w:r>
      <w:r w:rsidR="00A566D4">
        <w:rPr>
          <w:rFonts w:ascii="Arial" w:hAnsi="Arial" w:cs="Arial"/>
        </w:rPr>
        <w:t>á</w:t>
      </w:r>
      <w:r w:rsidRPr="007E5A61">
        <w:rPr>
          <w:rFonts w:ascii="Arial" w:hAnsi="Arial" w:cs="Arial"/>
        </w:rPr>
        <w:t xml:space="preserve"> </w:t>
      </w:r>
      <w:r w:rsidR="004E796A">
        <w:rPr>
          <w:rFonts w:ascii="Arial" w:hAnsi="Arial" w:cs="Arial"/>
        </w:rPr>
        <w:t>změna</w:t>
      </w:r>
      <w:r w:rsidRPr="007E5A61">
        <w:rPr>
          <w:rFonts w:ascii="Arial" w:hAnsi="Arial" w:cs="Arial"/>
        </w:rPr>
        <w:t xml:space="preserve"> č. </w:t>
      </w:r>
      <w:r w:rsidR="00C519B3">
        <w:rPr>
          <w:rFonts w:ascii="Arial" w:hAnsi="Arial" w:cs="Arial"/>
        </w:rPr>
        <w:t>2</w:t>
      </w:r>
      <w:r w:rsidRPr="007E5A61">
        <w:rPr>
          <w:rFonts w:ascii="Arial" w:hAnsi="Arial" w:cs="Arial"/>
        </w:rPr>
        <w:t xml:space="preserve"> a </w:t>
      </w:r>
      <w:r w:rsidR="00C519B3">
        <w:rPr>
          <w:rFonts w:ascii="Arial" w:hAnsi="Arial" w:cs="Arial"/>
        </w:rPr>
        <w:t xml:space="preserve">předpokládané </w:t>
      </w:r>
      <w:r w:rsidRPr="007E5A61">
        <w:rPr>
          <w:rFonts w:ascii="Arial" w:hAnsi="Arial" w:cs="Arial"/>
        </w:rPr>
        <w:t xml:space="preserve">úplné znění po vydání změny č. </w:t>
      </w:r>
      <w:r w:rsidR="00C519B3">
        <w:rPr>
          <w:rFonts w:ascii="Arial" w:hAnsi="Arial" w:cs="Arial"/>
        </w:rPr>
        <w:t>2</w:t>
      </w:r>
      <w:r w:rsidRPr="007E5A61">
        <w:rPr>
          <w:rFonts w:ascii="Arial" w:hAnsi="Arial" w:cs="Arial"/>
        </w:rPr>
        <w:t xml:space="preserve"> ÚP spolu s příslušnými usneseními Zastupitelstva obce </w:t>
      </w:r>
      <w:r w:rsidR="00437ED6">
        <w:rPr>
          <w:rFonts w:ascii="Arial" w:hAnsi="Arial" w:cs="Arial"/>
          <w:bCs/>
          <w:szCs w:val="24"/>
        </w:rPr>
        <w:t>Jestřabí</w:t>
      </w:r>
      <w:r w:rsidR="00187001">
        <w:rPr>
          <w:rFonts w:ascii="Arial" w:hAnsi="Arial" w:cs="Arial"/>
        </w:rPr>
        <w:t xml:space="preserve"> j</w:t>
      </w:r>
      <w:r w:rsidRPr="007E5A61">
        <w:rPr>
          <w:rFonts w:ascii="Arial" w:hAnsi="Arial" w:cs="Arial"/>
        </w:rPr>
        <w:t>sou v souladu s </w:t>
      </w:r>
      <w:proofErr w:type="spellStart"/>
      <w:r w:rsidRPr="007E5A61">
        <w:rPr>
          <w:rFonts w:ascii="Arial" w:hAnsi="Arial" w:cs="Arial"/>
        </w:rPr>
        <w:t>ust</w:t>
      </w:r>
      <w:proofErr w:type="spellEnd"/>
      <w:r w:rsidRPr="007E5A61">
        <w:rPr>
          <w:rFonts w:ascii="Arial" w:hAnsi="Arial" w:cs="Arial"/>
        </w:rPr>
        <w:t xml:space="preserve">. § 165 odst. </w:t>
      </w:r>
      <w:r w:rsidR="00991402">
        <w:rPr>
          <w:rFonts w:ascii="Arial" w:hAnsi="Arial" w:cs="Arial"/>
        </w:rPr>
        <w:t>3</w:t>
      </w:r>
      <w:r w:rsidRPr="007E5A61">
        <w:rPr>
          <w:rFonts w:ascii="Arial" w:hAnsi="Arial" w:cs="Arial"/>
        </w:rPr>
        <w:t xml:space="preserve"> stavebního zákona zveřejněny způsobem umožňující dálkový přístup na internetových stránkách </w:t>
      </w:r>
      <w:proofErr w:type="spellStart"/>
      <w:r w:rsidRPr="007E5A61">
        <w:rPr>
          <w:rFonts w:ascii="Arial" w:hAnsi="Arial" w:cs="Arial"/>
        </w:rPr>
        <w:t>MěÚ</w:t>
      </w:r>
      <w:proofErr w:type="spellEnd"/>
      <w:r w:rsidRPr="007E5A61">
        <w:rPr>
          <w:rFonts w:ascii="Arial" w:hAnsi="Arial" w:cs="Arial"/>
        </w:rPr>
        <w:t xml:space="preserve"> Valašské Klobouky na adrese: </w:t>
      </w:r>
    </w:p>
    <w:p w14:paraId="3D830CF1" w14:textId="77777777" w:rsidR="004E796A" w:rsidRDefault="004E796A" w:rsidP="00043075">
      <w:pPr>
        <w:jc w:val="both"/>
        <w:rPr>
          <w:rFonts w:ascii="Arial" w:hAnsi="Arial" w:cs="Arial"/>
        </w:rPr>
      </w:pPr>
    </w:p>
    <w:p w14:paraId="679450D7" w14:textId="77777777" w:rsidR="004E796A" w:rsidRPr="00DF57AE" w:rsidRDefault="004E796A" w:rsidP="0030312E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Územní plán </w:t>
      </w:r>
      <w:r w:rsidR="00437ED6">
        <w:rPr>
          <w:rFonts w:ascii="Arial" w:hAnsi="Arial" w:cs="Arial"/>
          <w:bCs/>
          <w:szCs w:val="24"/>
        </w:rPr>
        <w:t>Jestřabí</w:t>
      </w:r>
      <w:r w:rsidR="006D49FD">
        <w:rPr>
          <w:rFonts w:ascii="Arial" w:hAnsi="Arial" w:cs="Arial"/>
          <w:bCs/>
          <w:szCs w:val="24"/>
        </w:rPr>
        <w:t xml:space="preserve">– změna č. </w:t>
      </w:r>
      <w:r w:rsidR="00C519B3">
        <w:rPr>
          <w:rFonts w:ascii="Arial" w:hAnsi="Arial" w:cs="Arial"/>
          <w:bCs/>
          <w:szCs w:val="24"/>
        </w:rPr>
        <w:t>2</w:t>
      </w:r>
    </w:p>
    <w:p w14:paraId="3FEE3966" w14:textId="77777777" w:rsidR="0030312E" w:rsidRPr="00A1391B" w:rsidRDefault="00000000" w:rsidP="0030312E">
      <w:pPr>
        <w:ind w:left="426"/>
        <w:jc w:val="both"/>
        <w:rPr>
          <w:rFonts w:ascii="Arial" w:hAnsi="Arial" w:cs="Arial"/>
        </w:rPr>
      </w:pPr>
      <w:hyperlink r:id="rId8" w:history="1">
        <w:r w:rsidR="00810FE5">
          <w:rPr>
            <w:rStyle w:val="Hypertextovodkaz"/>
            <w:rFonts w:ascii="Arial" w:hAnsi="Arial" w:cs="Arial"/>
          </w:rPr>
          <w:t xml:space="preserve">Územní plán </w:t>
        </w:r>
        <w:r w:rsidR="00437ED6">
          <w:rPr>
            <w:rStyle w:val="Hypertextovodkaz"/>
            <w:rFonts w:ascii="Arial" w:hAnsi="Arial" w:cs="Arial"/>
          </w:rPr>
          <w:t>JESTŘABÍ</w:t>
        </w:r>
        <w:r w:rsidR="00810FE5">
          <w:rPr>
            <w:rStyle w:val="Hypertextovodkaz"/>
            <w:rFonts w:ascii="Arial" w:hAnsi="Arial" w:cs="Arial"/>
          </w:rPr>
          <w:t xml:space="preserve"> - ZMĚNA č. 2: Odbor stavební/Dokumenty oddělení územního plánování</w:t>
        </w:r>
      </w:hyperlink>
    </w:p>
    <w:p w14:paraId="311CCA1C" w14:textId="77777777" w:rsidR="00A1391B" w:rsidRPr="0030312E" w:rsidRDefault="00A1391B" w:rsidP="0030312E">
      <w:pPr>
        <w:ind w:left="426"/>
        <w:jc w:val="both"/>
        <w:rPr>
          <w:rFonts w:ascii="Arial" w:hAnsi="Arial" w:cs="Arial"/>
          <w:sz w:val="8"/>
          <w:szCs w:val="8"/>
        </w:rPr>
      </w:pPr>
    </w:p>
    <w:p w14:paraId="388255A9" w14:textId="77777777" w:rsidR="004E796A" w:rsidRPr="0025106B" w:rsidRDefault="004E796A" w:rsidP="00043075">
      <w:pPr>
        <w:jc w:val="both"/>
        <w:rPr>
          <w:rFonts w:ascii="Arial" w:hAnsi="Arial" w:cs="Arial"/>
          <w:sz w:val="12"/>
          <w:szCs w:val="12"/>
          <w:highlight w:val="yellow"/>
        </w:rPr>
      </w:pPr>
    </w:p>
    <w:p w14:paraId="7B1D04CA" w14:textId="77777777" w:rsidR="00043075" w:rsidRDefault="00043075" w:rsidP="00043075">
      <w:pPr>
        <w:jc w:val="both"/>
        <w:rPr>
          <w:rFonts w:ascii="Arial" w:hAnsi="Arial" w:cs="Arial"/>
          <w:i/>
        </w:rPr>
      </w:pPr>
      <w:r w:rsidRPr="004E796A">
        <w:rPr>
          <w:rFonts w:ascii="Arial" w:hAnsi="Arial" w:cs="Arial"/>
          <w:i/>
        </w:rPr>
        <w:t xml:space="preserve">přesná cesta uložení: </w:t>
      </w:r>
    </w:p>
    <w:p w14:paraId="234DB5C4" w14:textId="77777777" w:rsidR="00AB66D8" w:rsidRPr="00AB66D8" w:rsidRDefault="00AB66D8" w:rsidP="00043075">
      <w:pPr>
        <w:jc w:val="both"/>
        <w:rPr>
          <w:rFonts w:ascii="Arial" w:hAnsi="Arial" w:cs="Arial"/>
          <w:i/>
          <w:sz w:val="8"/>
          <w:szCs w:val="8"/>
        </w:rPr>
      </w:pPr>
    </w:p>
    <w:p w14:paraId="7742E7C2" w14:textId="77777777" w:rsidR="00043075" w:rsidRPr="00AB66D8" w:rsidRDefault="00043075" w:rsidP="00043075">
      <w:pPr>
        <w:jc w:val="both"/>
        <w:rPr>
          <w:rFonts w:ascii="Arial" w:hAnsi="Arial" w:cs="Arial"/>
          <w:i/>
          <w:szCs w:val="24"/>
        </w:rPr>
      </w:pPr>
      <w:r w:rsidRPr="004E796A">
        <w:rPr>
          <w:rFonts w:ascii="Arial" w:hAnsi="Arial" w:cs="Arial"/>
          <w:i/>
          <w:szCs w:val="24"/>
        </w:rPr>
        <w:t xml:space="preserve">- internetové stránky města Valašské Klobouky </w:t>
      </w:r>
      <w:hyperlink r:id="rId9" w:history="1">
        <w:r w:rsidRPr="004E796A">
          <w:rPr>
            <w:rStyle w:val="Hypertextovodkaz"/>
            <w:rFonts w:ascii="Arial" w:hAnsi="Arial" w:cs="Arial"/>
            <w:i/>
            <w:szCs w:val="24"/>
          </w:rPr>
          <w:t>http://www.valasskeklobouky.cz/</w:t>
        </w:r>
      </w:hyperlink>
      <w:r w:rsidR="0072380E">
        <w:rPr>
          <w:rFonts w:ascii="Arial" w:hAnsi="Arial" w:cs="Arial"/>
          <w:i/>
          <w:szCs w:val="24"/>
        </w:rPr>
        <w:t xml:space="preserve"> odkaz občan a </w:t>
      </w:r>
      <w:r w:rsidRPr="004E796A">
        <w:rPr>
          <w:rFonts w:ascii="Arial" w:hAnsi="Arial" w:cs="Arial"/>
          <w:i/>
          <w:szCs w:val="24"/>
        </w:rPr>
        <w:t xml:space="preserve">úřad / odbory městského úřadu / odbor stavební / dokumenty oddělení územního plánování / </w:t>
      </w:r>
      <w:r w:rsidR="004E796A" w:rsidRPr="00AB66D8">
        <w:rPr>
          <w:rFonts w:ascii="Arial" w:hAnsi="Arial" w:cs="Arial"/>
          <w:i/>
          <w:szCs w:val="24"/>
        </w:rPr>
        <w:t>dokumentace k projednání</w:t>
      </w:r>
      <w:r w:rsidRPr="00AB66D8">
        <w:rPr>
          <w:rFonts w:ascii="Arial" w:hAnsi="Arial" w:cs="Arial"/>
          <w:i/>
          <w:szCs w:val="24"/>
        </w:rPr>
        <w:t xml:space="preserve"> /</w:t>
      </w:r>
      <w:r w:rsidR="00DF57AE" w:rsidRPr="00AB66D8">
        <w:rPr>
          <w:rFonts w:ascii="Arial" w:hAnsi="Arial" w:cs="Arial"/>
          <w:i/>
        </w:rPr>
        <w:t xml:space="preserve"> Územní plán </w:t>
      </w:r>
      <w:r w:rsidR="00437ED6">
        <w:rPr>
          <w:rFonts w:ascii="Arial" w:hAnsi="Arial" w:cs="Arial"/>
          <w:bCs/>
          <w:i/>
          <w:szCs w:val="24"/>
        </w:rPr>
        <w:t>Jestřabí</w:t>
      </w:r>
      <w:r w:rsidR="00187001">
        <w:rPr>
          <w:rFonts w:ascii="Arial" w:hAnsi="Arial" w:cs="Arial"/>
          <w:bCs/>
          <w:i/>
          <w:szCs w:val="24"/>
        </w:rPr>
        <w:t xml:space="preserve"> </w:t>
      </w:r>
      <w:r w:rsidR="00DF57AE" w:rsidRPr="00AB66D8">
        <w:rPr>
          <w:rFonts w:ascii="Arial" w:hAnsi="Arial" w:cs="Arial"/>
          <w:bCs/>
          <w:i/>
          <w:szCs w:val="24"/>
        </w:rPr>
        <w:t xml:space="preserve">– </w:t>
      </w:r>
      <w:r w:rsidR="00772105">
        <w:rPr>
          <w:rFonts w:ascii="Arial" w:hAnsi="Arial" w:cs="Arial"/>
          <w:bCs/>
          <w:i/>
          <w:szCs w:val="24"/>
        </w:rPr>
        <w:t xml:space="preserve">ZMĚNA </w:t>
      </w:r>
      <w:r w:rsidR="00A1391B">
        <w:rPr>
          <w:rFonts w:ascii="Arial" w:hAnsi="Arial" w:cs="Arial"/>
          <w:bCs/>
          <w:i/>
          <w:szCs w:val="24"/>
        </w:rPr>
        <w:t xml:space="preserve">č. </w:t>
      </w:r>
      <w:r w:rsidR="0025106B">
        <w:rPr>
          <w:rFonts w:ascii="Arial" w:hAnsi="Arial" w:cs="Arial"/>
          <w:bCs/>
          <w:i/>
          <w:szCs w:val="24"/>
        </w:rPr>
        <w:t>2</w:t>
      </w:r>
    </w:p>
    <w:p w14:paraId="5CC1E939" w14:textId="77777777" w:rsidR="00043075" w:rsidRPr="007E5A61" w:rsidRDefault="00043075" w:rsidP="00043075">
      <w:pPr>
        <w:jc w:val="both"/>
        <w:rPr>
          <w:rFonts w:ascii="Arial" w:hAnsi="Arial" w:cs="Arial"/>
          <w:szCs w:val="24"/>
        </w:rPr>
      </w:pPr>
    </w:p>
    <w:p w14:paraId="161D1157" w14:textId="77777777" w:rsidR="00043075" w:rsidRPr="007E5A61" w:rsidRDefault="00043075" w:rsidP="00AB66D8">
      <w:pPr>
        <w:spacing w:line="276" w:lineRule="auto"/>
        <w:jc w:val="both"/>
        <w:rPr>
          <w:rFonts w:ascii="Arial" w:hAnsi="Arial" w:cs="Arial"/>
          <w:szCs w:val="24"/>
        </w:rPr>
      </w:pPr>
      <w:r w:rsidRPr="007E5A61">
        <w:rPr>
          <w:rFonts w:ascii="Arial" w:hAnsi="Arial" w:cs="Arial"/>
          <w:szCs w:val="24"/>
        </w:rPr>
        <w:tab/>
        <w:t xml:space="preserve">Změna č. </w:t>
      </w:r>
      <w:r w:rsidR="0025106B">
        <w:rPr>
          <w:rFonts w:ascii="Arial" w:hAnsi="Arial" w:cs="Arial"/>
          <w:szCs w:val="24"/>
        </w:rPr>
        <w:t>2</w:t>
      </w:r>
      <w:r w:rsidRPr="007E5A61">
        <w:rPr>
          <w:rFonts w:ascii="Arial" w:hAnsi="Arial" w:cs="Arial"/>
          <w:szCs w:val="24"/>
        </w:rPr>
        <w:t xml:space="preserve"> ÚP a</w:t>
      </w:r>
      <w:r w:rsidR="0025106B">
        <w:rPr>
          <w:rFonts w:ascii="Arial" w:hAnsi="Arial" w:cs="Arial"/>
          <w:szCs w:val="24"/>
        </w:rPr>
        <w:t xml:space="preserve"> </w:t>
      </w:r>
      <w:r w:rsidR="0025106B">
        <w:rPr>
          <w:rFonts w:ascii="Arial" w:hAnsi="Arial" w:cs="Arial"/>
        </w:rPr>
        <w:t>předpokládané</w:t>
      </w:r>
      <w:r w:rsidRPr="007E5A61">
        <w:rPr>
          <w:rFonts w:ascii="Arial" w:hAnsi="Arial" w:cs="Arial"/>
          <w:szCs w:val="24"/>
        </w:rPr>
        <w:t xml:space="preserve"> úplné znění Územního plánu </w:t>
      </w:r>
      <w:r w:rsidR="00437ED6">
        <w:rPr>
          <w:rFonts w:ascii="Arial" w:hAnsi="Arial" w:cs="Arial"/>
          <w:bCs/>
          <w:szCs w:val="24"/>
        </w:rPr>
        <w:t>Jestřabí</w:t>
      </w:r>
      <w:r w:rsidR="003D0806">
        <w:rPr>
          <w:rFonts w:ascii="Arial" w:hAnsi="Arial" w:cs="Arial"/>
          <w:bCs/>
          <w:szCs w:val="24"/>
        </w:rPr>
        <w:t xml:space="preserve"> </w:t>
      </w:r>
      <w:r w:rsidRPr="007E5A61">
        <w:rPr>
          <w:rFonts w:ascii="Arial" w:hAnsi="Arial" w:cs="Arial"/>
          <w:szCs w:val="24"/>
        </w:rPr>
        <w:t xml:space="preserve">po vydání </w:t>
      </w:r>
      <w:r w:rsidR="002A28FC">
        <w:rPr>
          <w:rFonts w:ascii="Arial" w:hAnsi="Arial" w:cs="Arial"/>
          <w:szCs w:val="24"/>
        </w:rPr>
        <w:t>z</w:t>
      </w:r>
      <w:r w:rsidRPr="007E5A61">
        <w:rPr>
          <w:rFonts w:ascii="Arial" w:hAnsi="Arial" w:cs="Arial"/>
          <w:szCs w:val="24"/>
        </w:rPr>
        <w:t xml:space="preserve">měny č. </w:t>
      </w:r>
      <w:r w:rsidR="0025106B">
        <w:rPr>
          <w:rFonts w:ascii="Arial" w:hAnsi="Arial" w:cs="Arial"/>
          <w:szCs w:val="24"/>
        </w:rPr>
        <w:t>2</w:t>
      </w:r>
      <w:r w:rsidRPr="007E5A61">
        <w:rPr>
          <w:rFonts w:ascii="Arial" w:hAnsi="Arial" w:cs="Arial"/>
          <w:szCs w:val="24"/>
        </w:rPr>
        <w:t xml:space="preserve"> jsou </w:t>
      </w:r>
      <w:r w:rsidRPr="006D49FD">
        <w:rPr>
          <w:rFonts w:ascii="Arial" w:hAnsi="Arial" w:cs="Arial"/>
          <w:szCs w:val="24"/>
        </w:rPr>
        <w:t>doručovány veřejnou vyhláškou, která bude vyvěšena</w:t>
      </w:r>
      <w:r w:rsidRPr="007E5A61">
        <w:rPr>
          <w:rFonts w:ascii="Arial" w:hAnsi="Arial" w:cs="Arial"/>
          <w:szCs w:val="24"/>
        </w:rPr>
        <w:t xml:space="preserve"> na úřední desce Obecního úřadu</w:t>
      </w:r>
      <w:r w:rsidR="00D95F61">
        <w:rPr>
          <w:rFonts w:ascii="Arial" w:hAnsi="Arial" w:cs="Arial"/>
          <w:szCs w:val="24"/>
        </w:rPr>
        <w:t xml:space="preserve"> </w:t>
      </w:r>
      <w:r w:rsidR="00437ED6">
        <w:rPr>
          <w:rFonts w:ascii="Arial" w:hAnsi="Arial" w:cs="Arial"/>
          <w:bCs/>
          <w:szCs w:val="24"/>
        </w:rPr>
        <w:t>Jestřabí</w:t>
      </w:r>
      <w:r w:rsidR="00D95F61">
        <w:rPr>
          <w:rFonts w:ascii="Arial" w:hAnsi="Arial" w:cs="Arial"/>
          <w:bCs/>
          <w:szCs w:val="24"/>
        </w:rPr>
        <w:t xml:space="preserve">. </w:t>
      </w:r>
      <w:r w:rsidRPr="007E5A61">
        <w:rPr>
          <w:rFonts w:ascii="Arial" w:hAnsi="Arial" w:cs="Arial"/>
          <w:szCs w:val="24"/>
        </w:rPr>
        <w:t>V souladu s </w:t>
      </w:r>
      <w:proofErr w:type="spellStart"/>
      <w:r w:rsidRPr="007E5A61">
        <w:rPr>
          <w:rFonts w:ascii="Arial" w:hAnsi="Arial" w:cs="Arial"/>
          <w:szCs w:val="24"/>
        </w:rPr>
        <w:t>us</w:t>
      </w:r>
      <w:r w:rsidR="00AB66D8">
        <w:rPr>
          <w:rFonts w:ascii="Arial" w:hAnsi="Arial" w:cs="Arial"/>
          <w:szCs w:val="24"/>
        </w:rPr>
        <w:t>t</w:t>
      </w:r>
      <w:proofErr w:type="spellEnd"/>
      <w:r w:rsidR="00AB66D8">
        <w:rPr>
          <w:rFonts w:ascii="Arial" w:hAnsi="Arial" w:cs="Arial"/>
          <w:szCs w:val="24"/>
        </w:rPr>
        <w:t xml:space="preserve">. § 25 odst. 2 a 3 správní řád, v platném znění, </w:t>
      </w:r>
      <w:r w:rsidRPr="007E5A61">
        <w:rPr>
          <w:rFonts w:ascii="Arial" w:hAnsi="Arial" w:cs="Arial"/>
          <w:szCs w:val="24"/>
        </w:rPr>
        <w:t xml:space="preserve">se </w:t>
      </w:r>
      <w:r w:rsidR="0025106B">
        <w:rPr>
          <w:rFonts w:ascii="Arial" w:hAnsi="Arial" w:cs="Arial"/>
          <w:szCs w:val="24"/>
        </w:rPr>
        <w:t xml:space="preserve">výše uvedená územně plánovací dokumentace </w:t>
      </w:r>
      <w:r w:rsidRPr="007E5A61">
        <w:rPr>
          <w:rFonts w:ascii="Arial" w:hAnsi="Arial" w:cs="Arial"/>
          <w:szCs w:val="24"/>
        </w:rPr>
        <w:t>považuj</w:t>
      </w:r>
      <w:r w:rsidR="0025106B">
        <w:rPr>
          <w:rFonts w:ascii="Arial" w:hAnsi="Arial" w:cs="Arial"/>
          <w:szCs w:val="24"/>
        </w:rPr>
        <w:t>e</w:t>
      </w:r>
      <w:r w:rsidRPr="007E5A61">
        <w:rPr>
          <w:rFonts w:ascii="Arial" w:hAnsi="Arial" w:cs="Arial"/>
          <w:szCs w:val="24"/>
        </w:rPr>
        <w:t xml:space="preserve"> za doručen</w:t>
      </w:r>
      <w:r w:rsidR="0025106B">
        <w:rPr>
          <w:rFonts w:ascii="Arial" w:hAnsi="Arial" w:cs="Arial"/>
          <w:szCs w:val="24"/>
        </w:rPr>
        <w:t>ou,</w:t>
      </w:r>
      <w:r w:rsidRPr="007E5A61">
        <w:rPr>
          <w:rFonts w:ascii="Arial" w:hAnsi="Arial" w:cs="Arial"/>
          <w:szCs w:val="24"/>
        </w:rPr>
        <w:t xml:space="preserve"> patnáctým dnem po vyvěšení veřejné vyhlášky.  Tímto dnem doručení nabývá změna č. </w:t>
      </w:r>
      <w:r w:rsidR="0025106B">
        <w:rPr>
          <w:rFonts w:ascii="Arial" w:hAnsi="Arial" w:cs="Arial"/>
          <w:szCs w:val="24"/>
        </w:rPr>
        <w:t>2</w:t>
      </w:r>
      <w:r w:rsidRPr="007E5A61">
        <w:rPr>
          <w:rFonts w:ascii="Arial" w:hAnsi="Arial" w:cs="Arial"/>
          <w:szCs w:val="24"/>
        </w:rPr>
        <w:t xml:space="preserve"> ÚP </w:t>
      </w:r>
      <w:r w:rsidRPr="00AB66D8">
        <w:rPr>
          <w:rFonts w:ascii="Arial" w:hAnsi="Arial" w:cs="Arial"/>
          <w:b/>
          <w:szCs w:val="24"/>
        </w:rPr>
        <w:t>účinnosti.</w:t>
      </w:r>
    </w:p>
    <w:p w14:paraId="742F0414" w14:textId="77777777" w:rsidR="00043075" w:rsidRPr="007E5A61" w:rsidRDefault="00043075" w:rsidP="00AB66D8">
      <w:pPr>
        <w:spacing w:line="276" w:lineRule="auto"/>
        <w:jc w:val="both"/>
        <w:rPr>
          <w:rFonts w:ascii="Arial" w:hAnsi="Arial" w:cs="Arial"/>
          <w:szCs w:val="24"/>
        </w:rPr>
      </w:pPr>
    </w:p>
    <w:p w14:paraId="4ABC6C6D" w14:textId="77777777" w:rsidR="00043075" w:rsidRPr="007E5A61" w:rsidRDefault="00043075" w:rsidP="00AB66D8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 w:rsidRPr="00472C66">
        <w:rPr>
          <w:rFonts w:ascii="Arial" w:hAnsi="Arial" w:cs="Arial"/>
          <w:szCs w:val="24"/>
        </w:rPr>
        <w:t xml:space="preserve">Úplné znění ÚP </w:t>
      </w:r>
      <w:r w:rsidR="00437ED6">
        <w:rPr>
          <w:rFonts w:ascii="Arial" w:hAnsi="Arial" w:cs="Arial"/>
          <w:bCs/>
          <w:szCs w:val="24"/>
        </w:rPr>
        <w:t>Jestřabí</w:t>
      </w:r>
      <w:r w:rsidR="003D0806">
        <w:rPr>
          <w:rFonts w:ascii="Arial" w:hAnsi="Arial" w:cs="Arial"/>
          <w:bCs/>
          <w:szCs w:val="24"/>
        </w:rPr>
        <w:t xml:space="preserve"> </w:t>
      </w:r>
      <w:r w:rsidRPr="00472C66">
        <w:rPr>
          <w:rFonts w:ascii="Arial" w:hAnsi="Arial" w:cs="Arial"/>
          <w:szCs w:val="24"/>
        </w:rPr>
        <w:t xml:space="preserve">po vydání změny č. </w:t>
      </w:r>
      <w:r w:rsidR="0025106B">
        <w:rPr>
          <w:rFonts w:ascii="Arial" w:hAnsi="Arial" w:cs="Arial"/>
          <w:szCs w:val="24"/>
        </w:rPr>
        <w:t>2</w:t>
      </w:r>
      <w:r w:rsidRPr="00472C66">
        <w:rPr>
          <w:rFonts w:ascii="Arial" w:hAnsi="Arial" w:cs="Arial"/>
          <w:szCs w:val="24"/>
        </w:rPr>
        <w:t xml:space="preserve"> bude poskytnuto </w:t>
      </w:r>
      <w:proofErr w:type="spellStart"/>
      <w:r w:rsidRPr="00472C66">
        <w:rPr>
          <w:rFonts w:ascii="Arial" w:hAnsi="Arial" w:cs="Arial"/>
          <w:szCs w:val="24"/>
        </w:rPr>
        <w:t>MěÚ</w:t>
      </w:r>
      <w:proofErr w:type="spellEnd"/>
      <w:r w:rsidRPr="00472C66">
        <w:rPr>
          <w:rFonts w:ascii="Arial" w:hAnsi="Arial" w:cs="Arial"/>
          <w:szCs w:val="24"/>
        </w:rPr>
        <w:t xml:space="preserve"> </w:t>
      </w:r>
      <w:r w:rsidR="002A28FC">
        <w:rPr>
          <w:rFonts w:ascii="Arial" w:hAnsi="Arial" w:cs="Arial"/>
          <w:szCs w:val="24"/>
        </w:rPr>
        <w:t>Brumov-Bylnice</w:t>
      </w:r>
      <w:r w:rsidRPr="00472C66">
        <w:rPr>
          <w:rFonts w:ascii="Arial" w:hAnsi="Arial" w:cs="Arial"/>
          <w:szCs w:val="24"/>
        </w:rPr>
        <w:t>, stavebnímu o</w:t>
      </w:r>
      <w:r w:rsidR="002215CF">
        <w:rPr>
          <w:rFonts w:ascii="Arial" w:hAnsi="Arial" w:cs="Arial"/>
          <w:szCs w:val="24"/>
        </w:rPr>
        <w:t xml:space="preserve">dboru (příslušný stavební úřad), </w:t>
      </w:r>
      <w:proofErr w:type="spellStart"/>
      <w:r w:rsidR="002215CF">
        <w:rPr>
          <w:rFonts w:ascii="Arial" w:hAnsi="Arial" w:cs="Arial"/>
          <w:szCs w:val="24"/>
        </w:rPr>
        <w:t>MěÚ</w:t>
      </w:r>
      <w:proofErr w:type="spellEnd"/>
      <w:r w:rsidR="002215CF">
        <w:rPr>
          <w:rFonts w:ascii="Arial" w:hAnsi="Arial" w:cs="Arial"/>
          <w:szCs w:val="24"/>
        </w:rPr>
        <w:t xml:space="preserve"> Valašské</w:t>
      </w:r>
      <w:r w:rsidRPr="00472C66">
        <w:rPr>
          <w:rFonts w:ascii="Arial" w:hAnsi="Arial" w:cs="Arial"/>
          <w:szCs w:val="24"/>
        </w:rPr>
        <w:t xml:space="preserve"> Klobouky stavebnímu odboru oddělení územního plánování</w:t>
      </w:r>
      <w:r w:rsidR="002215CF">
        <w:rPr>
          <w:rFonts w:ascii="Arial" w:hAnsi="Arial" w:cs="Arial"/>
          <w:szCs w:val="24"/>
        </w:rPr>
        <w:t xml:space="preserve"> (příslušný úřad územního plánování) </w:t>
      </w:r>
      <w:r w:rsidR="0072380E">
        <w:rPr>
          <w:rFonts w:ascii="Arial" w:hAnsi="Arial" w:cs="Arial"/>
          <w:szCs w:val="24"/>
        </w:rPr>
        <w:t>a </w:t>
      </w:r>
      <w:r w:rsidRPr="00472C66">
        <w:rPr>
          <w:rFonts w:ascii="Arial" w:hAnsi="Arial" w:cs="Arial"/>
          <w:szCs w:val="24"/>
        </w:rPr>
        <w:t>Krajskému úřadu Zlínského kraje, odboru územního plánování a SŘ.</w:t>
      </w:r>
      <w:r w:rsidRPr="007E5A61">
        <w:rPr>
          <w:rFonts w:ascii="Arial" w:hAnsi="Arial" w:cs="Arial"/>
          <w:szCs w:val="24"/>
        </w:rPr>
        <w:t xml:space="preserve"> </w:t>
      </w:r>
    </w:p>
    <w:p w14:paraId="3998607F" w14:textId="77777777" w:rsidR="00043075" w:rsidRDefault="00043075" w:rsidP="00043075">
      <w:pPr>
        <w:ind w:firstLine="708"/>
        <w:jc w:val="both"/>
        <w:rPr>
          <w:rFonts w:ascii="Arial" w:hAnsi="Arial" w:cs="Arial"/>
          <w:szCs w:val="24"/>
        </w:rPr>
      </w:pPr>
    </w:p>
    <w:p w14:paraId="25BACC3E" w14:textId="77777777" w:rsidR="00855EA1" w:rsidRDefault="00855EA1" w:rsidP="00043075">
      <w:pPr>
        <w:ind w:firstLine="708"/>
        <w:jc w:val="both"/>
        <w:rPr>
          <w:rFonts w:ascii="Arial" w:hAnsi="Arial" w:cs="Arial"/>
          <w:szCs w:val="24"/>
        </w:rPr>
      </w:pPr>
    </w:p>
    <w:p w14:paraId="0A3A33C7" w14:textId="77777777" w:rsidR="004E5FC6" w:rsidRDefault="004E5FC6" w:rsidP="00043075">
      <w:pPr>
        <w:ind w:firstLine="708"/>
        <w:jc w:val="both"/>
        <w:rPr>
          <w:rFonts w:ascii="Arial" w:hAnsi="Arial" w:cs="Arial"/>
          <w:szCs w:val="24"/>
        </w:rPr>
      </w:pPr>
    </w:p>
    <w:p w14:paraId="75E1172E" w14:textId="77777777" w:rsidR="00855EA1" w:rsidRDefault="00855EA1" w:rsidP="00043075">
      <w:pPr>
        <w:ind w:firstLine="708"/>
        <w:jc w:val="both"/>
        <w:rPr>
          <w:rFonts w:ascii="Arial" w:hAnsi="Arial" w:cs="Arial"/>
          <w:szCs w:val="24"/>
        </w:rPr>
      </w:pPr>
    </w:p>
    <w:p w14:paraId="57434143" w14:textId="77777777" w:rsidR="002215CF" w:rsidRPr="007E5A61" w:rsidRDefault="002215CF" w:rsidP="002215CF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……………</w:t>
      </w:r>
      <w:r w:rsidR="00D95F61">
        <w:rPr>
          <w:rFonts w:ascii="Arial" w:hAnsi="Arial" w:cs="Arial"/>
          <w:szCs w:val="24"/>
        </w:rPr>
        <w:t>..</w:t>
      </w:r>
      <w:r>
        <w:rPr>
          <w:rFonts w:ascii="Arial" w:hAnsi="Arial" w:cs="Arial"/>
          <w:szCs w:val="24"/>
        </w:rPr>
        <w:t>…</w:t>
      </w:r>
      <w:r w:rsidR="000B1F37">
        <w:rPr>
          <w:rFonts w:ascii="Arial" w:hAnsi="Arial" w:cs="Arial"/>
          <w:szCs w:val="24"/>
        </w:rPr>
        <w:t>…</w:t>
      </w:r>
      <w:r>
        <w:rPr>
          <w:rFonts w:ascii="Arial" w:hAnsi="Arial" w:cs="Arial"/>
          <w:szCs w:val="24"/>
        </w:rPr>
        <w:t>………..</w:t>
      </w:r>
    </w:p>
    <w:p w14:paraId="4A2B836D" w14:textId="3191FAF0" w:rsidR="000B1F37" w:rsidRDefault="00C90CC7" w:rsidP="00043075">
      <w:pPr>
        <w:jc w:val="both"/>
        <w:rPr>
          <w:rFonts w:ascii="Arial" w:eastAsia="Batang" w:hAnsi="Arial" w:cs="Arial"/>
        </w:rPr>
      </w:pPr>
      <w:r>
        <w:rPr>
          <w:rFonts w:ascii="Arial" w:eastAsia="Batang" w:hAnsi="Arial" w:cs="Arial"/>
        </w:rPr>
        <w:t xml:space="preserve">   </w:t>
      </w:r>
      <w:r w:rsidR="003D0806">
        <w:rPr>
          <w:rFonts w:ascii="Arial" w:hAnsi="Arial" w:cs="Arial"/>
          <w:sz w:val="20"/>
          <w:szCs w:val="20"/>
        </w:rPr>
        <w:t xml:space="preserve">Mgr. </w:t>
      </w:r>
      <w:r w:rsidR="002A28FC">
        <w:rPr>
          <w:rFonts w:ascii="Arial" w:hAnsi="Arial" w:cs="Arial"/>
          <w:sz w:val="20"/>
          <w:szCs w:val="20"/>
        </w:rPr>
        <w:t xml:space="preserve">Kateřina </w:t>
      </w:r>
      <w:proofErr w:type="spellStart"/>
      <w:r w:rsidR="002A28FC">
        <w:rPr>
          <w:rFonts w:ascii="Arial" w:hAnsi="Arial" w:cs="Arial"/>
          <w:sz w:val="20"/>
          <w:szCs w:val="20"/>
        </w:rPr>
        <w:t>Šuráňová</w:t>
      </w:r>
      <w:proofErr w:type="spellEnd"/>
      <w:r w:rsidR="009B49E1">
        <w:rPr>
          <w:rFonts w:ascii="Arial" w:hAnsi="Arial" w:cs="Arial"/>
          <w:sz w:val="20"/>
          <w:szCs w:val="20"/>
        </w:rPr>
        <w:t>, v.r.</w:t>
      </w:r>
    </w:p>
    <w:p w14:paraId="025DCF82" w14:textId="77777777" w:rsidR="00043075" w:rsidRPr="007E5A61" w:rsidRDefault="00855EA1" w:rsidP="0004307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</w:t>
      </w:r>
      <w:r w:rsidR="00C90CC7">
        <w:rPr>
          <w:rFonts w:ascii="Arial" w:hAnsi="Arial" w:cs="Arial"/>
          <w:szCs w:val="24"/>
        </w:rPr>
        <w:t xml:space="preserve"> </w:t>
      </w:r>
      <w:r w:rsidR="002215CF">
        <w:rPr>
          <w:rFonts w:ascii="Arial" w:hAnsi="Arial" w:cs="Arial"/>
          <w:szCs w:val="24"/>
        </w:rPr>
        <w:t xml:space="preserve">  </w:t>
      </w:r>
      <w:r w:rsidR="00D95F6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 starost</w:t>
      </w:r>
      <w:r w:rsidR="003D0806">
        <w:rPr>
          <w:rFonts w:ascii="Arial" w:hAnsi="Arial" w:cs="Arial"/>
          <w:szCs w:val="24"/>
        </w:rPr>
        <w:t>k</w:t>
      </w:r>
      <w:r>
        <w:rPr>
          <w:rFonts w:ascii="Arial" w:hAnsi="Arial" w:cs="Arial"/>
          <w:szCs w:val="24"/>
        </w:rPr>
        <w:t>a obce</w:t>
      </w:r>
    </w:p>
    <w:p w14:paraId="63EE58B6" w14:textId="77777777" w:rsidR="00043075" w:rsidRPr="007E5A61" w:rsidRDefault="00043075" w:rsidP="00043075">
      <w:pPr>
        <w:jc w:val="both"/>
        <w:rPr>
          <w:rFonts w:ascii="Arial" w:hAnsi="Arial" w:cs="Arial"/>
          <w:szCs w:val="24"/>
        </w:rPr>
      </w:pPr>
    </w:p>
    <w:p w14:paraId="49CE1795" w14:textId="77777777" w:rsidR="00043075" w:rsidRPr="007E5A61" w:rsidRDefault="00043075" w:rsidP="00043075">
      <w:pPr>
        <w:jc w:val="both"/>
        <w:rPr>
          <w:rFonts w:ascii="Arial" w:hAnsi="Arial" w:cs="Arial"/>
          <w:szCs w:val="24"/>
        </w:rPr>
      </w:pPr>
    </w:p>
    <w:p w14:paraId="026B9B54" w14:textId="77777777" w:rsidR="00043075" w:rsidRPr="007E5A61" w:rsidRDefault="00043075" w:rsidP="00043075">
      <w:pPr>
        <w:jc w:val="both"/>
        <w:rPr>
          <w:rFonts w:ascii="Arial" w:hAnsi="Arial" w:cs="Arial"/>
          <w:b/>
          <w:sz w:val="18"/>
          <w:szCs w:val="24"/>
        </w:rPr>
      </w:pPr>
      <w:r w:rsidRPr="007E5A61">
        <w:rPr>
          <w:rFonts w:ascii="Arial" w:hAnsi="Arial" w:cs="Arial"/>
          <w:b/>
          <w:sz w:val="18"/>
          <w:szCs w:val="24"/>
        </w:rPr>
        <w:t xml:space="preserve">Tato veřejná vyhláška se doručuje podle </w:t>
      </w:r>
      <w:proofErr w:type="spellStart"/>
      <w:r w:rsidRPr="007E5A61">
        <w:rPr>
          <w:rFonts w:ascii="Arial" w:hAnsi="Arial" w:cs="Arial"/>
          <w:b/>
          <w:sz w:val="18"/>
          <w:szCs w:val="24"/>
        </w:rPr>
        <w:t>ust</w:t>
      </w:r>
      <w:proofErr w:type="spellEnd"/>
      <w:r w:rsidRPr="007E5A61">
        <w:rPr>
          <w:rFonts w:ascii="Arial" w:hAnsi="Arial" w:cs="Arial"/>
          <w:b/>
          <w:sz w:val="18"/>
          <w:szCs w:val="24"/>
        </w:rPr>
        <w:t xml:space="preserve">. § 25 odst. 2 a 3a správního řádu vyvěšením po dobu nejméně 15 dní na úřední desce Obecního úřadu </w:t>
      </w:r>
      <w:r w:rsidR="00437ED6">
        <w:rPr>
          <w:rFonts w:ascii="Arial" w:hAnsi="Arial" w:cs="Arial"/>
          <w:b/>
          <w:sz w:val="18"/>
          <w:szCs w:val="24"/>
        </w:rPr>
        <w:t>Jestřabí</w:t>
      </w:r>
      <w:r w:rsidR="003D0806">
        <w:rPr>
          <w:rFonts w:ascii="Arial" w:hAnsi="Arial" w:cs="Arial"/>
          <w:b/>
          <w:sz w:val="18"/>
          <w:szCs w:val="24"/>
        </w:rPr>
        <w:t xml:space="preserve"> </w:t>
      </w:r>
      <w:r w:rsidRPr="007E5A61">
        <w:rPr>
          <w:rFonts w:ascii="Arial" w:hAnsi="Arial" w:cs="Arial"/>
          <w:b/>
          <w:sz w:val="18"/>
          <w:szCs w:val="24"/>
        </w:rPr>
        <w:t xml:space="preserve">a zároveň je zveřejněna způsobem umožňující dálkový přístup. Patnáctým dnem po vyvěšení na úřední desce Obecního úřadu </w:t>
      </w:r>
      <w:r w:rsidR="00437ED6">
        <w:rPr>
          <w:rFonts w:ascii="Arial" w:hAnsi="Arial" w:cs="Arial"/>
          <w:b/>
          <w:sz w:val="18"/>
          <w:szCs w:val="24"/>
        </w:rPr>
        <w:t>Jestřabí</w:t>
      </w:r>
      <w:r w:rsidR="003D0806">
        <w:rPr>
          <w:rFonts w:ascii="Arial" w:hAnsi="Arial" w:cs="Arial"/>
          <w:b/>
          <w:sz w:val="18"/>
          <w:szCs w:val="24"/>
        </w:rPr>
        <w:t xml:space="preserve"> </w:t>
      </w:r>
      <w:r w:rsidRPr="007E5A61">
        <w:rPr>
          <w:rFonts w:ascii="Arial" w:hAnsi="Arial" w:cs="Arial"/>
          <w:b/>
          <w:sz w:val="18"/>
          <w:szCs w:val="24"/>
        </w:rPr>
        <w:t>se veřejná vyhláška považuje za doručenou.</w:t>
      </w:r>
    </w:p>
    <w:p w14:paraId="7532A414" w14:textId="77777777" w:rsidR="00043075" w:rsidRPr="007E5A61" w:rsidRDefault="00043075" w:rsidP="00043075">
      <w:pPr>
        <w:jc w:val="both"/>
        <w:rPr>
          <w:rFonts w:ascii="Arial" w:hAnsi="Arial" w:cs="Arial"/>
          <w:sz w:val="18"/>
          <w:szCs w:val="24"/>
        </w:rPr>
      </w:pPr>
    </w:p>
    <w:p w14:paraId="32CD86CF" w14:textId="77777777" w:rsidR="00043075" w:rsidRPr="007E5A61" w:rsidRDefault="00043075" w:rsidP="00043075">
      <w:pPr>
        <w:jc w:val="both"/>
        <w:rPr>
          <w:rFonts w:ascii="Arial" w:hAnsi="Arial" w:cs="Arial"/>
          <w:sz w:val="18"/>
          <w:szCs w:val="24"/>
        </w:rPr>
      </w:pPr>
    </w:p>
    <w:p w14:paraId="11B98134" w14:textId="77777777" w:rsidR="00043075" w:rsidRPr="00810FE5" w:rsidRDefault="00043075" w:rsidP="00043075">
      <w:pPr>
        <w:jc w:val="both"/>
        <w:rPr>
          <w:rFonts w:ascii="Arial" w:hAnsi="Arial" w:cs="Arial"/>
          <w:sz w:val="20"/>
          <w:szCs w:val="20"/>
        </w:rPr>
      </w:pPr>
      <w:r w:rsidRPr="00810FE5">
        <w:rPr>
          <w:rFonts w:ascii="Arial" w:hAnsi="Arial" w:cs="Arial"/>
          <w:sz w:val="20"/>
          <w:szCs w:val="20"/>
        </w:rPr>
        <w:t>Vyvěšeno dne:</w:t>
      </w:r>
      <w:r w:rsidR="002215CF" w:rsidRPr="00810FE5">
        <w:rPr>
          <w:rFonts w:ascii="Arial" w:hAnsi="Arial" w:cs="Arial"/>
          <w:sz w:val="20"/>
          <w:szCs w:val="20"/>
        </w:rPr>
        <w:tab/>
      </w:r>
      <w:r w:rsidR="002A28FC">
        <w:rPr>
          <w:rFonts w:ascii="Arial" w:hAnsi="Arial" w:cs="Arial"/>
          <w:b/>
        </w:rPr>
        <w:t>15</w:t>
      </w:r>
      <w:r w:rsidR="004E5FC6" w:rsidRPr="00810FE5">
        <w:rPr>
          <w:rFonts w:ascii="Arial" w:hAnsi="Arial" w:cs="Arial"/>
          <w:b/>
        </w:rPr>
        <w:t>.</w:t>
      </w:r>
      <w:r w:rsidR="00772105" w:rsidRPr="00810FE5">
        <w:rPr>
          <w:rFonts w:ascii="Arial" w:hAnsi="Arial" w:cs="Arial"/>
          <w:b/>
        </w:rPr>
        <w:t xml:space="preserve"> 0</w:t>
      </w:r>
      <w:r w:rsidR="002A28FC">
        <w:rPr>
          <w:rFonts w:ascii="Arial" w:hAnsi="Arial" w:cs="Arial"/>
          <w:b/>
        </w:rPr>
        <w:t>5</w:t>
      </w:r>
      <w:r w:rsidR="00772105" w:rsidRPr="00810FE5">
        <w:rPr>
          <w:rFonts w:ascii="Arial" w:hAnsi="Arial" w:cs="Arial"/>
          <w:b/>
        </w:rPr>
        <w:t xml:space="preserve">. </w:t>
      </w:r>
      <w:r w:rsidR="004E5FC6" w:rsidRPr="00810FE5">
        <w:rPr>
          <w:rFonts w:ascii="Arial" w:hAnsi="Arial" w:cs="Arial"/>
          <w:b/>
        </w:rPr>
        <w:t>202</w:t>
      </w:r>
      <w:r w:rsidR="00772105" w:rsidRPr="00810FE5">
        <w:rPr>
          <w:rFonts w:ascii="Arial" w:hAnsi="Arial" w:cs="Arial"/>
          <w:b/>
        </w:rPr>
        <w:t>4</w:t>
      </w:r>
    </w:p>
    <w:p w14:paraId="149E5EBE" w14:textId="77777777" w:rsidR="00043075" w:rsidRPr="00F3612B" w:rsidRDefault="00043075" w:rsidP="00043075">
      <w:pPr>
        <w:jc w:val="both"/>
        <w:rPr>
          <w:rFonts w:ascii="Arial" w:hAnsi="Arial" w:cs="Arial"/>
          <w:sz w:val="16"/>
          <w:szCs w:val="16"/>
        </w:rPr>
      </w:pPr>
    </w:p>
    <w:p w14:paraId="1AA55101" w14:textId="77777777" w:rsidR="00043075" w:rsidRPr="00F3612B" w:rsidRDefault="00043075" w:rsidP="00043075">
      <w:pPr>
        <w:jc w:val="both"/>
        <w:rPr>
          <w:rFonts w:ascii="Arial" w:hAnsi="Arial" w:cs="Arial"/>
          <w:sz w:val="16"/>
          <w:szCs w:val="16"/>
        </w:rPr>
      </w:pPr>
    </w:p>
    <w:p w14:paraId="53214CC2" w14:textId="77777777" w:rsidR="002215CF" w:rsidRPr="00810FE5" w:rsidRDefault="00043075" w:rsidP="002215CF">
      <w:pPr>
        <w:jc w:val="both"/>
        <w:rPr>
          <w:rFonts w:ascii="Arial" w:hAnsi="Arial" w:cs="Arial"/>
          <w:sz w:val="18"/>
          <w:szCs w:val="24"/>
        </w:rPr>
      </w:pPr>
      <w:r w:rsidRPr="00810FE5">
        <w:rPr>
          <w:rFonts w:ascii="Arial" w:hAnsi="Arial" w:cs="Arial"/>
          <w:sz w:val="18"/>
          <w:szCs w:val="24"/>
        </w:rPr>
        <w:t>Sejmuto dne:</w:t>
      </w:r>
      <w:r w:rsidR="002215CF" w:rsidRPr="00810FE5">
        <w:rPr>
          <w:rFonts w:ascii="Arial" w:hAnsi="Arial" w:cs="Arial"/>
          <w:sz w:val="18"/>
          <w:szCs w:val="24"/>
        </w:rPr>
        <w:tab/>
      </w:r>
      <w:r w:rsidR="002A28FC">
        <w:rPr>
          <w:rFonts w:ascii="Arial" w:hAnsi="Arial" w:cs="Arial"/>
          <w:b/>
        </w:rPr>
        <w:t>31</w:t>
      </w:r>
      <w:r w:rsidR="00772105" w:rsidRPr="00810FE5">
        <w:rPr>
          <w:rFonts w:ascii="Arial" w:hAnsi="Arial" w:cs="Arial"/>
          <w:b/>
        </w:rPr>
        <w:t>. 0</w:t>
      </w:r>
      <w:r w:rsidR="002A28FC">
        <w:rPr>
          <w:rFonts w:ascii="Arial" w:hAnsi="Arial" w:cs="Arial"/>
          <w:b/>
        </w:rPr>
        <w:t>5</w:t>
      </w:r>
      <w:r w:rsidR="00772105" w:rsidRPr="00810FE5">
        <w:rPr>
          <w:rFonts w:ascii="Arial" w:hAnsi="Arial" w:cs="Arial"/>
          <w:b/>
        </w:rPr>
        <w:t>. 2024</w:t>
      </w:r>
    </w:p>
    <w:p w14:paraId="3F8A8D90" w14:textId="77777777" w:rsidR="004E5FC6" w:rsidRDefault="004E5FC6" w:rsidP="00043075">
      <w:pPr>
        <w:jc w:val="right"/>
        <w:rPr>
          <w:rFonts w:ascii="Arial" w:hAnsi="Arial" w:cs="Arial"/>
          <w:sz w:val="18"/>
          <w:szCs w:val="24"/>
        </w:rPr>
      </w:pPr>
    </w:p>
    <w:p w14:paraId="4165940C" w14:textId="77777777" w:rsidR="00043075" w:rsidRPr="007E5A61" w:rsidRDefault="00043075" w:rsidP="00043075">
      <w:pPr>
        <w:jc w:val="right"/>
        <w:rPr>
          <w:rFonts w:ascii="Arial" w:hAnsi="Arial" w:cs="Arial"/>
          <w:sz w:val="18"/>
          <w:szCs w:val="24"/>
        </w:rPr>
      </w:pPr>
      <w:r w:rsidRPr="007E5A61">
        <w:rPr>
          <w:rFonts w:ascii="Arial" w:hAnsi="Arial" w:cs="Arial"/>
          <w:sz w:val="18"/>
          <w:szCs w:val="24"/>
        </w:rPr>
        <w:t>……….…………………………………………………….</w:t>
      </w:r>
    </w:p>
    <w:p w14:paraId="70ED55D1" w14:textId="77777777" w:rsidR="00043075" w:rsidRPr="007E5A61" w:rsidRDefault="00043075" w:rsidP="00043075">
      <w:pPr>
        <w:jc w:val="right"/>
        <w:rPr>
          <w:rFonts w:ascii="Arial" w:hAnsi="Arial" w:cs="Arial"/>
          <w:sz w:val="18"/>
          <w:szCs w:val="24"/>
        </w:rPr>
      </w:pPr>
      <w:r w:rsidRPr="007E5A61">
        <w:rPr>
          <w:rFonts w:ascii="Arial" w:hAnsi="Arial" w:cs="Arial"/>
          <w:sz w:val="18"/>
          <w:szCs w:val="24"/>
        </w:rPr>
        <w:t xml:space="preserve">razítko a podpis osoby </w:t>
      </w:r>
    </w:p>
    <w:p w14:paraId="5C021B60" w14:textId="77777777" w:rsidR="00043075" w:rsidRPr="007E5A61" w:rsidRDefault="00043075" w:rsidP="00043075">
      <w:pPr>
        <w:jc w:val="right"/>
        <w:rPr>
          <w:rFonts w:ascii="Arial" w:hAnsi="Arial" w:cs="Arial"/>
          <w:sz w:val="18"/>
          <w:szCs w:val="24"/>
        </w:rPr>
      </w:pPr>
      <w:r w:rsidRPr="007E5A61">
        <w:rPr>
          <w:rFonts w:ascii="Arial" w:hAnsi="Arial" w:cs="Arial"/>
          <w:sz w:val="18"/>
          <w:szCs w:val="24"/>
        </w:rPr>
        <w:t xml:space="preserve">potvrzující vyvěšení a sejmutí veřejné vyhlášky </w:t>
      </w:r>
    </w:p>
    <w:p w14:paraId="57E113CE" w14:textId="77777777" w:rsidR="00043075" w:rsidRPr="007E5A61" w:rsidRDefault="00043075" w:rsidP="00043075">
      <w:pPr>
        <w:jc w:val="right"/>
        <w:rPr>
          <w:rFonts w:ascii="Arial" w:hAnsi="Arial" w:cs="Arial"/>
          <w:sz w:val="18"/>
          <w:szCs w:val="24"/>
        </w:rPr>
      </w:pPr>
      <w:r w:rsidRPr="007E5A61">
        <w:rPr>
          <w:rFonts w:ascii="Arial" w:hAnsi="Arial" w:cs="Arial"/>
          <w:sz w:val="18"/>
          <w:szCs w:val="24"/>
        </w:rPr>
        <w:t>a zveřejnění způsobem umožňující dálkový přístup</w:t>
      </w:r>
    </w:p>
    <w:sectPr w:rsidR="00043075" w:rsidRPr="007E5A61" w:rsidSect="009177E6">
      <w:headerReference w:type="default" r:id="rId10"/>
      <w:type w:val="continuous"/>
      <w:pgSz w:w="11906" w:h="16838"/>
      <w:pgMar w:top="851" w:right="1134" w:bottom="851" w:left="1418" w:header="709" w:footer="709" w:gutter="0"/>
      <w:cols w:space="709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4EDC8" w14:textId="77777777" w:rsidR="005A279C" w:rsidRDefault="005A279C">
      <w:r>
        <w:separator/>
      </w:r>
    </w:p>
  </w:endnote>
  <w:endnote w:type="continuationSeparator" w:id="0">
    <w:p w14:paraId="3F668879" w14:textId="77777777" w:rsidR="005A279C" w:rsidRDefault="005A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C09BF" w14:textId="77777777" w:rsidR="005A279C" w:rsidRDefault="005A279C">
      <w:r>
        <w:separator/>
      </w:r>
    </w:p>
  </w:footnote>
  <w:footnote w:type="continuationSeparator" w:id="0">
    <w:p w14:paraId="75668068" w14:textId="77777777" w:rsidR="005A279C" w:rsidRDefault="005A2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B77160" w14:textId="77777777" w:rsidR="002D241F" w:rsidRPr="00CB708E" w:rsidRDefault="002D241F" w:rsidP="002D241F">
    <w:pPr>
      <w:pStyle w:val="Zhlav"/>
      <w:rPr>
        <w:rStyle w:val="slostrnky"/>
        <w:sz w:val="18"/>
        <w:szCs w:val="18"/>
      </w:rPr>
    </w:pPr>
    <w:r w:rsidRPr="00CB708E">
      <w:rPr>
        <w:sz w:val="18"/>
        <w:szCs w:val="18"/>
      </w:rPr>
      <w:tab/>
      <w:t xml:space="preserve">str. </w:t>
    </w:r>
    <w:r w:rsidRPr="00CB708E">
      <w:rPr>
        <w:rStyle w:val="slostrnky"/>
        <w:sz w:val="18"/>
        <w:szCs w:val="18"/>
      </w:rPr>
      <w:fldChar w:fldCharType="begin"/>
    </w:r>
    <w:r w:rsidRPr="00CB708E">
      <w:rPr>
        <w:rStyle w:val="slostrnky"/>
        <w:sz w:val="18"/>
        <w:szCs w:val="18"/>
      </w:rPr>
      <w:instrText xml:space="preserve"> PAGE </w:instrText>
    </w:r>
    <w:r w:rsidRPr="00CB708E">
      <w:rPr>
        <w:rStyle w:val="slostrnky"/>
        <w:sz w:val="18"/>
        <w:szCs w:val="18"/>
      </w:rPr>
      <w:fldChar w:fldCharType="separate"/>
    </w:r>
    <w:r w:rsidR="002A28FC">
      <w:rPr>
        <w:rStyle w:val="slostrnky"/>
        <w:noProof/>
        <w:sz w:val="18"/>
        <w:szCs w:val="18"/>
      </w:rPr>
      <w:t>2</w:t>
    </w:r>
    <w:r w:rsidRPr="00CB708E">
      <w:rPr>
        <w:rStyle w:val="slostrnky"/>
      </w:rPr>
      <w:fldChar w:fldCharType="end"/>
    </w:r>
  </w:p>
  <w:p w14:paraId="2E852E11" w14:textId="77777777" w:rsidR="002D241F" w:rsidRDefault="002D241F" w:rsidP="002D241F">
    <w:pPr>
      <w:pStyle w:val="Zhlav"/>
      <w:rPr>
        <w:sz w:val="2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E44C27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1" w15:restartNumberingAfterBreak="0">
    <w:nsid w:val="12CB18B3"/>
    <w:multiLevelType w:val="multilevel"/>
    <w:tmpl w:val="79D8C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1AD87DCC"/>
    <w:multiLevelType w:val="singleLevel"/>
    <w:tmpl w:val="13365994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3" w15:restartNumberingAfterBreak="0">
    <w:nsid w:val="28DC4870"/>
    <w:multiLevelType w:val="hybridMultilevel"/>
    <w:tmpl w:val="794CD5E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38E"/>
    <w:multiLevelType w:val="singleLevel"/>
    <w:tmpl w:val="34DC5A2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5" w15:restartNumberingAfterBreak="0">
    <w:nsid w:val="301547A9"/>
    <w:multiLevelType w:val="multilevel"/>
    <w:tmpl w:val="EA2A0B7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319B3159"/>
    <w:multiLevelType w:val="multilevel"/>
    <w:tmpl w:val="3940C2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702019D"/>
    <w:multiLevelType w:val="multilevel"/>
    <w:tmpl w:val="79D8C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1">
      <w:start w:val="1"/>
      <w:numFmt w:val="ordinal"/>
      <w:lvlText w:val="%2"/>
      <w:lvlJc w:val="left"/>
      <w:pPr>
        <w:tabs>
          <w:tab w:val="num" w:pos="1077"/>
        </w:tabs>
        <w:ind w:left="720" w:hanging="36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39B04CE5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21B46EF"/>
    <w:multiLevelType w:val="hybridMultilevel"/>
    <w:tmpl w:val="F7E0F0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3E77F8"/>
    <w:multiLevelType w:val="hybridMultilevel"/>
    <w:tmpl w:val="8420459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824BC4"/>
    <w:multiLevelType w:val="hybridMultilevel"/>
    <w:tmpl w:val="C84EDED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26513C"/>
    <w:multiLevelType w:val="hybridMultilevel"/>
    <w:tmpl w:val="730E84B2"/>
    <w:lvl w:ilvl="0" w:tplc="0405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 w15:restartNumberingAfterBreak="0">
    <w:nsid w:val="5B521F37"/>
    <w:multiLevelType w:val="hybridMultilevel"/>
    <w:tmpl w:val="67A0021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14CD7"/>
    <w:multiLevelType w:val="singleLevel"/>
    <w:tmpl w:val="34DC5A2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cs="Times New Roman" w:hint="default"/>
      </w:rPr>
    </w:lvl>
  </w:abstractNum>
  <w:abstractNum w:abstractNumId="15" w15:restartNumberingAfterBreak="0">
    <w:nsid w:val="68FA1583"/>
    <w:multiLevelType w:val="hybridMultilevel"/>
    <w:tmpl w:val="0EA088B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C95474"/>
    <w:multiLevelType w:val="hybridMultilevel"/>
    <w:tmpl w:val="5CD4C63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704851"/>
    <w:multiLevelType w:val="hybridMultilevel"/>
    <w:tmpl w:val="2C1E03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243950"/>
    <w:multiLevelType w:val="hybridMultilevel"/>
    <w:tmpl w:val="CB16A35C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995587">
    <w:abstractNumId w:val="0"/>
  </w:num>
  <w:num w:numId="2" w16cid:durableId="1154839378">
    <w:abstractNumId w:val="8"/>
  </w:num>
  <w:num w:numId="3" w16cid:durableId="1992172043">
    <w:abstractNumId w:val="4"/>
  </w:num>
  <w:num w:numId="4" w16cid:durableId="1514300483">
    <w:abstractNumId w:val="14"/>
  </w:num>
  <w:num w:numId="5" w16cid:durableId="68401915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7943663">
    <w:abstractNumId w:val="6"/>
  </w:num>
  <w:num w:numId="7" w16cid:durableId="1899898058">
    <w:abstractNumId w:val="2"/>
  </w:num>
  <w:num w:numId="8" w16cid:durableId="654069994">
    <w:abstractNumId w:val="7"/>
  </w:num>
  <w:num w:numId="9" w16cid:durableId="1724865416">
    <w:abstractNumId w:val="1"/>
  </w:num>
  <w:num w:numId="10" w16cid:durableId="2060547557">
    <w:abstractNumId w:val="11"/>
  </w:num>
  <w:num w:numId="11" w16cid:durableId="1663703196">
    <w:abstractNumId w:val="5"/>
  </w:num>
  <w:num w:numId="12" w16cid:durableId="1381712531">
    <w:abstractNumId w:val="9"/>
  </w:num>
  <w:num w:numId="13" w16cid:durableId="1782188705">
    <w:abstractNumId w:val="13"/>
  </w:num>
  <w:num w:numId="14" w16cid:durableId="773018176">
    <w:abstractNumId w:val="12"/>
  </w:num>
  <w:num w:numId="15" w16cid:durableId="2127233596">
    <w:abstractNumId w:val="18"/>
  </w:num>
  <w:num w:numId="16" w16cid:durableId="255292887">
    <w:abstractNumId w:val="17"/>
  </w:num>
  <w:num w:numId="17" w16cid:durableId="779884691">
    <w:abstractNumId w:val="15"/>
  </w:num>
  <w:num w:numId="18" w16cid:durableId="1379206800">
    <w:abstractNumId w:val="13"/>
  </w:num>
  <w:num w:numId="19" w16cid:durableId="1641619588">
    <w:abstractNumId w:val="3"/>
  </w:num>
  <w:num w:numId="20" w16cid:durableId="392966328">
    <w:abstractNumId w:val="10"/>
  </w:num>
  <w:num w:numId="21" w16cid:durableId="2096393540">
    <w:abstractNumId w:val="13"/>
  </w:num>
  <w:num w:numId="22" w16cid:durableId="204363349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1F"/>
    <w:rsid w:val="0004231E"/>
    <w:rsid w:val="00043075"/>
    <w:rsid w:val="000461BE"/>
    <w:rsid w:val="00064592"/>
    <w:rsid w:val="00097F7B"/>
    <w:rsid w:val="000A76F5"/>
    <w:rsid w:val="000B1F37"/>
    <w:rsid w:val="000B69C0"/>
    <w:rsid w:val="00116340"/>
    <w:rsid w:val="00150CE8"/>
    <w:rsid w:val="00155035"/>
    <w:rsid w:val="001815DB"/>
    <w:rsid w:val="00187001"/>
    <w:rsid w:val="001C2E20"/>
    <w:rsid w:val="001C6578"/>
    <w:rsid w:val="001D0643"/>
    <w:rsid w:val="00204F67"/>
    <w:rsid w:val="002215CF"/>
    <w:rsid w:val="0024014B"/>
    <w:rsid w:val="00246F3A"/>
    <w:rsid w:val="0025106B"/>
    <w:rsid w:val="002A28FC"/>
    <w:rsid w:val="002A2F5F"/>
    <w:rsid w:val="002A3112"/>
    <w:rsid w:val="002C5EF6"/>
    <w:rsid w:val="002D241F"/>
    <w:rsid w:val="002F192F"/>
    <w:rsid w:val="002F57A6"/>
    <w:rsid w:val="0030312E"/>
    <w:rsid w:val="003072CE"/>
    <w:rsid w:val="003156C8"/>
    <w:rsid w:val="00354866"/>
    <w:rsid w:val="003556B4"/>
    <w:rsid w:val="003D0806"/>
    <w:rsid w:val="00434935"/>
    <w:rsid w:val="00437ED6"/>
    <w:rsid w:val="00444935"/>
    <w:rsid w:val="00452653"/>
    <w:rsid w:val="00455DED"/>
    <w:rsid w:val="00460450"/>
    <w:rsid w:val="00472C66"/>
    <w:rsid w:val="00485810"/>
    <w:rsid w:val="00485D21"/>
    <w:rsid w:val="00491D55"/>
    <w:rsid w:val="004940A0"/>
    <w:rsid w:val="00495FDA"/>
    <w:rsid w:val="004D276D"/>
    <w:rsid w:val="004E5FC6"/>
    <w:rsid w:val="004E796A"/>
    <w:rsid w:val="005227AD"/>
    <w:rsid w:val="0052605F"/>
    <w:rsid w:val="0052795C"/>
    <w:rsid w:val="00563BB1"/>
    <w:rsid w:val="00564A87"/>
    <w:rsid w:val="005835CF"/>
    <w:rsid w:val="005A279C"/>
    <w:rsid w:val="005B2207"/>
    <w:rsid w:val="0062116A"/>
    <w:rsid w:val="006652A0"/>
    <w:rsid w:val="00683D14"/>
    <w:rsid w:val="00696A36"/>
    <w:rsid w:val="006C14AC"/>
    <w:rsid w:val="006C6529"/>
    <w:rsid w:val="006D07A6"/>
    <w:rsid w:val="006D49FD"/>
    <w:rsid w:val="006D5B31"/>
    <w:rsid w:val="006F6294"/>
    <w:rsid w:val="00706098"/>
    <w:rsid w:val="00714DA6"/>
    <w:rsid w:val="0072380E"/>
    <w:rsid w:val="00772105"/>
    <w:rsid w:val="00791F31"/>
    <w:rsid w:val="00794285"/>
    <w:rsid w:val="007B2D0B"/>
    <w:rsid w:val="007E5A61"/>
    <w:rsid w:val="00804319"/>
    <w:rsid w:val="00810FE5"/>
    <w:rsid w:val="00822100"/>
    <w:rsid w:val="00844EF1"/>
    <w:rsid w:val="00855EA1"/>
    <w:rsid w:val="0086163C"/>
    <w:rsid w:val="00871CE9"/>
    <w:rsid w:val="00883261"/>
    <w:rsid w:val="008A3B52"/>
    <w:rsid w:val="008D24D6"/>
    <w:rsid w:val="008D59DE"/>
    <w:rsid w:val="008E41D5"/>
    <w:rsid w:val="008F14F8"/>
    <w:rsid w:val="009177E6"/>
    <w:rsid w:val="00974B36"/>
    <w:rsid w:val="00977BBF"/>
    <w:rsid w:val="00991402"/>
    <w:rsid w:val="00995A60"/>
    <w:rsid w:val="00996F91"/>
    <w:rsid w:val="009B1A1C"/>
    <w:rsid w:val="009B49E1"/>
    <w:rsid w:val="009B7A8C"/>
    <w:rsid w:val="009D3B48"/>
    <w:rsid w:val="009E3DE4"/>
    <w:rsid w:val="009F2AE3"/>
    <w:rsid w:val="00A1391B"/>
    <w:rsid w:val="00A2048B"/>
    <w:rsid w:val="00A277B1"/>
    <w:rsid w:val="00A4182A"/>
    <w:rsid w:val="00A566D4"/>
    <w:rsid w:val="00A94094"/>
    <w:rsid w:val="00AA6DBE"/>
    <w:rsid w:val="00AB66D8"/>
    <w:rsid w:val="00AC2251"/>
    <w:rsid w:val="00AD0CD9"/>
    <w:rsid w:val="00AD16DC"/>
    <w:rsid w:val="00B0320D"/>
    <w:rsid w:val="00B60303"/>
    <w:rsid w:val="00B7088B"/>
    <w:rsid w:val="00B75F5B"/>
    <w:rsid w:val="00BD49A1"/>
    <w:rsid w:val="00BE5C77"/>
    <w:rsid w:val="00BF151E"/>
    <w:rsid w:val="00BF7308"/>
    <w:rsid w:val="00C161A0"/>
    <w:rsid w:val="00C519B3"/>
    <w:rsid w:val="00C63840"/>
    <w:rsid w:val="00C83B3F"/>
    <w:rsid w:val="00C83C3D"/>
    <w:rsid w:val="00C90CC7"/>
    <w:rsid w:val="00CB0551"/>
    <w:rsid w:val="00CB077A"/>
    <w:rsid w:val="00CB708E"/>
    <w:rsid w:val="00CE7023"/>
    <w:rsid w:val="00D034DA"/>
    <w:rsid w:val="00D04476"/>
    <w:rsid w:val="00D36C2C"/>
    <w:rsid w:val="00D41106"/>
    <w:rsid w:val="00D43767"/>
    <w:rsid w:val="00D5768B"/>
    <w:rsid w:val="00D8759C"/>
    <w:rsid w:val="00D95F61"/>
    <w:rsid w:val="00DA5E1B"/>
    <w:rsid w:val="00DD4750"/>
    <w:rsid w:val="00DD69BF"/>
    <w:rsid w:val="00DF57AE"/>
    <w:rsid w:val="00E10300"/>
    <w:rsid w:val="00E23C59"/>
    <w:rsid w:val="00E24190"/>
    <w:rsid w:val="00E406B2"/>
    <w:rsid w:val="00E57C7F"/>
    <w:rsid w:val="00E652ED"/>
    <w:rsid w:val="00E962D8"/>
    <w:rsid w:val="00EB3986"/>
    <w:rsid w:val="00EC32ED"/>
    <w:rsid w:val="00EF0EFB"/>
    <w:rsid w:val="00F23992"/>
    <w:rsid w:val="00F3612B"/>
    <w:rsid w:val="00F47049"/>
    <w:rsid w:val="00F71712"/>
    <w:rsid w:val="00F850AA"/>
    <w:rsid w:val="00F87161"/>
    <w:rsid w:val="00FB6C9F"/>
    <w:rsid w:val="00FC2459"/>
    <w:rsid w:val="00FE5635"/>
    <w:rsid w:val="00FE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57AEF0"/>
  <w15:docId w15:val="{54EAAC95-F6AB-457C-8CFB-CA577AD66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2"/>
      <w:szCs w:val="22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spacing w:before="120"/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ind w:firstLine="708"/>
      <w:jc w:val="both"/>
    </w:pPr>
    <w:rPr>
      <w:sz w:val="24"/>
      <w:szCs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unhideWhenUsed/>
    <w:rsid w:val="00043075"/>
    <w:rPr>
      <w:color w:val="0000FF"/>
      <w:u w:val="single"/>
    </w:rPr>
  </w:style>
  <w:style w:type="character" w:customStyle="1" w:styleId="ZhlavChar">
    <w:name w:val="Záhlaví Char"/>
    <w:link w:val="Zhlav"/>
    <w:rsid w:val="00043075"/>
    <w:rPr>
      <w:sz w:val="22"/>
      <w:szCs w:val="22"/>
    </w:rPr>
  </w:style>
  <w:style w:type="character" w:styleId="Sledovanodkaz">
    <w:name w:val="FollowedHyperlink"/>
    <w:rsid w:val="00DF57AE"/>
    <w:rPr>
      <w:color w:val="800080"/>
      <w:u w:val="single"/>
    </w:rPr>
  </w:style>
  <w:style w:type="paragraph" w:styleId="Bezmezer">
    <w:name w:val="No Spacing"/>
    <w:uiPriority w:val="1"/>
    <w:qFormat/>
    <w:rsid w:val="0030312E"/>
    <w:pPr>
      <w:autoSpaceDE w:val="0"/>
      <w:autoSpaceDN w:val="0"/>
    </w:pPr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C2E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4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lasskeklobouky.cz/uzemni%2Dplan%2Djestrabi%2Dzmena%2Dc%2D2/d-482652/p1=35829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alasskeklobouky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[21]</vt:lpstr>
    </vt:vector>
  </TitlesOfParts>
  <Company>VITA software</Company>
  <LinksUpToDate>false</LinksUpToDate>
  <CharactersWithSpaces>4927</CharactersWithSpaces>
  <SharedDoc>false</SharedDoc>
  <HLinks>
    <vt:vector size="18" baseType="variant">
      <vt:variant>
        <vt:i4>8192039</vt:i4>
      </vt:variant>
      <vt:variant>
        <vt:i4>6</vt:i4>
      </vt:variant>
      <vt:variant>
        <vt:i4>0</vt:i4>
      </vt:variant>
      <vt:variant>
        <vt:i4>5</vt:i4>
      </vt:variant>
      <vt:variant>
        <vt:lpwstr>http://www.valasskeklobouky.cz/</vt:lpwstr>
      </vt:variant>
      <vt:variant>
        <vt:lpwstr/>
      </vt:variant>
      <vt:variant>
        <vt:i4>5505096</vt:i4>
      </vt:variant>
      <vt:variant>
        <vt:i4>3</vt:i4>
      </vt:variant>
      <vt:variant>
        <vt:i4>0</vt:i4>
      </vt:variant>
      <vt:variant>
        <vt:i4>5</vt:i4>
      </vt:variant>
      <vt:variant>
        <vt:lpwstr>https://www.valasskeklobouky.cz/uzemni-plan-loucka-uplne-zneni-po-vydani-zmeny-c-2/d-482447/p1=35829</vt:lpwstr>
      </vt:variant>
      <vt:variant>
        <vt:lpwstr/>
      </vt:variant>
      <vt:variant>
        <vt:i4>7143529</vt:i4>
      </vt:variant>
      <vt:variant>
        <vt:i4>0</vt:i4>
      </vt:variant>
      <vt:variant>
        <vt:i4>0</vt:i4>
      </vt:variant>
      <vt:variant>
        <vt:i4>5</vt:i4>
      </vt:variant>
      <vt:variant>
        <vt:lpwstr>https://www.valasskeklobouky.cz/uzemni-plan-loucka-zmena-c-2/d-482436/p1=35829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[21]</dc:title>
  <dc:creator>Jiri Stochel</dc:creator>
  <cp:lastModifiedBy>Dell</cp:lastModifiedBy>
  <cp:revision>2</cp:revision>
  <cp:lastPrinted>2024-03-04T11:44:00Z</cp:lastPrinted>
  <dcterms:created xsi:type="dcterms:W3CDTF">2024-05-15T12:46:00Z</dcterms:created>
  <dcterms:modified xsi:type="dcterms:W3CDTF">2024-05-15T12:46:00Z</dcterms:modified>
</cp:coreProperties>
</file>