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54D49" w14:textId="1AC8501C" w:rsidR="00CB6024" w:rsidRPr="00CB6024" w:rsidRDefault="00CB6024" w:rsidP="00CB6024">
      <w:pPr>
        <w:rPr>
          <w:b/>
          <w:bCs/>
        </w:rPr>
      </w:pPr>
      <w:r w:rsidRPr="00CB6024">
        <w:rPr>
          <w:b/>
          <w:bCs/>
        </w:rPr>
        <w:t xml:space="preserve">Bezplatné poradenství </w:t>
      </w:r>
      <w:r w:rsidR="00A307D8">
        <w:rPr>
          <w:b/>
          <w:bCs/>
        </w:rPr>
        <w:t>v tíživých situacích</w:t>
      </w:r>
    </w:p>
    <w:p w14:paraId="718AA0F3" w14:textId="4A37F715" w:rsidR="00CB6024" w:rsidRDefault="00CB6024" w:rsidP="00CB6024">
      <w:r>
        <w:t xml:space="preserve">„Na problémy nejste sami.“ to je motto Občanských poraden. </w:t>
      </w:r>
      <w:r w:rsidR="00A307D8">
        <w:t>Jedna z nich sídlí ve</w:t>
      </w:r>
      <w:r>
        <w:t xml:space="preserve"> Vsetíně, </w:t>
      </w:r>
      <w:r w:rsidR="00A307D8">
        <w:t>každých</w:t>
      </w:r>
      <w:r>
        <w:t xml:space="preserve"> 14 dnů </w:t>
      </w:r>
      <w:r w:rsidR="00A307D8">
        <w:t>však vyjíždí poradci také do Valašských Klobouk, kde se tak občané mohou poradit.</w:t>
      </w:r>
      <w:r>
        <w:t xml:space="preserve"> Jedná se o sociální službu, která poskytuje bezplatně poradenství </w:t>
      </w:r>
      <w:r w:rsidR="00A307D8">
        <w:t xml:space="preserve">v oblastech, jako jsou například </w:t>
      </w:r>
      <w:r>
        <w:t>finanční potíže, situace, kdy dochází k rozpadu manželství, výživné a péči o děti, sousedské spory, pracovně-právní problémy, invalidní důchody</w:t>
      </w:r>
      <w:r w:rsidR="00A307D8">
        <w:t>, problémy s energiemi nebo jinými spotřebitelskými problémy, dědictví</w:t>
      </w:r>
      <w:r>
        <w:t xml:space="preserve"> a další. Poradenství </w:t>
      </w:r>
      <w:r w:rsidR="00A307D8">
        <w:t>může být</w:t>
      </w:r>
      <w:r>
        <w:t xml:space="preserve"> posky</w:t>
      </w:r>
      <w:r w:rsidR="00A307D8">
        <w:t xml:space="preserve">tnuto i </w:t>
      </w:r>
      <w:r>
        <w:t xml:space="preserve">anonymně. Objednat se můžete </w:t>
      </w:r>
      <w:r w:rsidR="00A307D8">
        <w:t xml:space="preserve">předem </w:t>
      </w:r>
      <w:r>
        <w:t xml:space="preserve">na </w:t>
      </w:r>
      <w:r w:rsidR="00A307D8">
        <w:t>telefonu</w:t>
      </w:r>
      <w:r>
        <w:t xml:space="preserve"> 774 262 243. </w:t>
      </w:r>
    </w:p>
    <w:p w14:paraId="6E4D7F50" w14:textId="3FCF4C0F" w:rsidR="00CB6024" w:rsidRDefault="00A307D8" w:rsidP="00CB6024">
      <w:r>
        <w:t xml:space="preserve">Příběhy </w:t>
      </w:r>
      <w:r w:rsidR="00CB6024">
        <w:t xml:space="preserve">některých klientů Poradny: </w:t>
      </w:r>
    </w:p>
    <w:p w14:paraId="2132C786" w14:textId="77777777" w:rsidR="00A307D8" w:rsidRDefault="00A307D8" w:rsidP="00CB6024">
      <w:pPr>
        <w:pStyle w:val="Odstavecseseznamem"/>
        <w:numPr>
          <w:ilvl w:val="0"/>
          <w:numId w:val="1"/>
        </w:numPr>
        <w:rPr>
          <w:i/>
          <w:iCs/>
        </w:rPr>
      </w:pPr>
      <w:r w:rsidRPr="00A307D8">
        <w:rPr>
          <w:i/>
          <w:iCs/>
        </w:rPr>
        <w:t xml:space="preserve">Kvůli péči o tři děti se mi nehledá vhodná práce snadno. Když jsem se dostala do evidence úřadu práce, rozhodla jsem se zkusit si přivydělat aspoň brigádně. Všechno bylo domluveno – na úřadě jsem si ověřila, že jde o nekolidující zaměstnání a jak jej mám kdy hlásit. Po čtyřech měsících mě čekal šok. Úřad zahájil správní řízení o mém vyřazení z evidence, protože jsem prý nehlásila Dohodu o pracovní činnosti, jak jsem měla. Nevěděla jsem, co dělat. V Poradně mi naštěstí pomohli sepsat písemné vyjádření, které jsem ve lhůtě na Úřadě podala. Pomohlo to, Úřad mé argumenty uznal a řízení o mém vyřazení z evidence zastavil.  </w:t>
      </w:r>
    </w:p>
    <w:p w14:paraId="5AAE349E" w14:textId="77777777" w:rsidR="00A307D8" w:rsidRDefault="00A307D8" w:rsidP="00A307D8">
      <w:pPr>
        <w:pStyle w:val="Odstavecseseznamem"/>
        <w:rPr>
          <w:i/>
          <w:iCs/>
        </w:rPr>
      </w:pPr>
    </w:p>
    <w:p w14:paraId="2E1A15C7" w14:textId="341D14A8" w:rsidR="00CB6024" w:rsidRPr="00A307D8" w:rsidRDefault="00CB6024" w:rsidP="00CB6024">
      <w:pPr>
        <w:pStyle w:val="Odstavecseseznamem"/>
        <w:numPr>
          <w:ilvl w:val="0"/>
          <w:numId w:val="1"/>
        </w:numPr>
        <w:rPr>
          <w:i/>
          <w:iCs/>
        </w:rPr>
      </w:pPr>
      <w:r w:rsidRPr="00A307D8">
        <w:rPr>
          <w:i/>
          <w:iCs/>
        </w:rPr>
        <w:t xml:space="preserve">Jediná doba, kdy můj bývalý hradil výživné na dceru, byla, když byl ve vězení za neplacení výživného. Tam pracoval. Když ho pustili, přestal. Nejhorší bylo, že jsem se nikdy nemohla spolehnout, jestli nějaké peníze přijdou, kdy a co bude, když bude dcera potřebovat zaplatit nějaký větší výdaj. Byla jsem na všechno sama.  Když jsem byla opět na bývalého podat trestní oznámení, řekl mi policista, který se mnou věc sepisoval, o Občanské poradně. Poradkyně se mnou vše probrala. Vysvětlila mi, že kromě trestních oznámení, mohu výživné pro dceru vymáhat i exekučně a pokud to nepůjde, můžu požádat o náhradní výživné. Spolu jsme všechno sepsaly a po zahájení exekuce jsem o náhradní výživné požádala. Teď mám jistotu, že dceři přijdou každý měsíc aspoň nějaké peníze. </w:t>
      </w:r>
    </w:p>
    <w:p w14:paraId="5C2A046C" w14:textId="77777777" w:rsidR="00CB6024" w:rsidRDefault="00CB6024" w:rsidP="00CB6024">
      <w:r>
        <w:t xml:space="preserve">  </w:t>
      </w:r>
    </w:p>
    <w:p w14:paraId="3711CB0B" w14:textId="7977BFDA" w:rsidR="00BA6581" w:rsidRDefault="00CB6024" w:rsidP="00CB6024">
      <w:r>
        <w:t xml:space="preserve">Bližší informace nejdete </w:t>
      </w:r>
      <w:r w:rsidR="00A307D8">
        <w:t xml:space="preserve">také na stránkách </w:t>
      </w:r>
      <w:r w:rsidR="00A307D8" w:rsidRPr="00A307D8">
        <w:t>https://www.vkci.cz/poradna</w:t>
      </w:r>
    </w:p>
    <w:sectPr w:rsidR="00BA6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D5F12"/>
    <w:multiLevelType w:val="hybridMultilevel"/>
    <w:tmpl w:val="320421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23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F3"/>
    <w:rsid w:val="00212B02"/>
    <w:rsid w:val="005D44AA"/>
    <w:rsid w:val="00751605"/>
    <w:rsid w:val="00A2410B"/>
    <w:rsid w:val="00A307D8"/>
    <w:rsid w:val="00A66AF3"/>
    <w:rsid w:val="00BA6581"/>
    <w:rsid w:val="00CA2D93"/>
    <w:rsid w:val="00CB6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FDE8"/>
  <w15:chartTrackingRefBased/>
  <w15:docId w15:val="{C9B8672B-3481-430D-BAD5-27217003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66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66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66AF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66AF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66AF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66AF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6AF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6AF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6AF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6AF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66AF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66AF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66AF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66AF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66AF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6AF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6AF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6AF3"/>
    <w:rPr>
      <w:rFonts w:eastAsiaTheme="majorEastAsia" w:cstheme="majorBidi"/>
      <w:color w:val="272727" w:themeColor="text1" w:themeTint="D8"/>
    </w:rPr>
  </w:style>
  <w:style w:type="paragraph" w:styleId="Nzev">
    <w:name w:val="Title"/>
    <w:basedOn w:val="Normln"/>
    <w:next w:val="Normln"/>
    <w:link w:val="NzevChar"/>
    <w:uiPriority w:val="10"/>
    <w:qFormat/>
    <w:rsid w:val="00A66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6AF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6AF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66AF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66AF3"/>
    <w:pPr>
      <w:spacing w:before="160"/>
      <w:jc w:val="center"/>
    </w:pPr>
    <w:rPr>
      <w:i/>
      <w:iCs/>
      <w:color w:val="404040" w:themeColor="text1" w:themeTint="BF"/>
    </w:rPr>
  </w:style>
  <w:style w:type="character" w:customStyle="1" w:styleId="CittChar">
    <w:name w:val="Citát Char"/>
    <w:basedOn w:val="Standardnpsmoodstavce"/>
    <w:link w:val="Citt"/>
    <w:uiPriority w:val="29"/>
    <w:rsid w:val="00A66AF3"/>
    <w:rPr>
      <w:i/>
      <w:iCs/>
      <w:color w:val="404040" w:themeColor="text1" w:themeTint="BF"/>
    </w:rPr>
  </w:style>
  <w:style w:type="paragraph" w:styleId="Odstavecseseznamem">
    <w:name w:val="List Paragraph"/>
    <w:basedOn w:val="Normln"/>
    <w:uiPriority w:val="34"/>
    <w:qFormat/>
    <w:rsid w:val="00A66AF3"/>
    <w:pPr>
      <w:ind w:left="720"/>
      <w:contextualSpacing/>
    </w:pPr>
  </w:style>
  <w:style w:type="character" w:styleId="Zdraznnintenzivn">
    <w:name w:val="Intense Emphasis"/>
    <w:basedOn w:val="Standardnpsmoodstavce"/>
    <w:uiPriority w:val="21"/>
    <w:qFormat/>
    <w:rsid w:val="00A66AF3"/>
    <w:rPr>
      <w:i/>
      <w:iCs/>
      <w:color w:val="0F4761" w:themeColor="accent1" w:themeShade="BF"/>
    </w:rPr>
  </w:style>
  <w:style w:type="paragraph" w:styleId="Vrazncitt">
    <w:name w:val="Intense Quote"/>
    <w:basedOn w:val="Normln"/>
    <w:next w:val="Normln"/>
    <w:link w:val="VrazncittChar"/>
    <w:uiPriority w:val="30"/>
    <w:qFormat/>
    <w:rsid w:val="00A66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66AF3"/>
    <w:rPr>
      <w:i/>
      <w:iCs/>
      <w:color w:val="0F4761" w:themeColor="accent1" w:themeShade="BF"/>
    </w:rPr>
  </w:style>
  <w:style w:type="character" w:styleId="Odkazintenzivn">
    <w:name w:val="Intense Reference"/>
    <w:basedOn w:val="Standardnpsmoodstavce"/>
    <w:uiPriority w:val="32"/>
    <w:qFormat/>
    <w:rsid w:val="00A66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1843</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Podešvová</dc:creator>
  <cp:keywords/>
  <dc:description/>
  <cp:lastModifiedBy>Dell</cp:lastModifiedBy>
  <cp:revision>2</cp:revision>
  <dcterms:created xsi:type="dcterms:W3CDTF">2024-06-04T10:29:00Z</dcterms:created>
  <dcterms:modified xsi:type="dcterms:W3CDTF">2024-06-04T10:29:00Z</dcterms:modified>
</cp:coreProperties>
</file>